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187" w:line="240" w:lineRule="auto"/>
        <w:ind w:left="0" w:right="0" w:firstLine="0"/>
        <w:jc w:val="center"/>
        <w:rPr>
          <w:rFonts w:ascii="Times New Roman" w:cs="Times New Roman" w:hAnsi="Times New Roman" w:eastAsia="Times New Roman"/>
          <w:i w:val="0"/>
          <w:iCs w:val="0"/>
          <w:sz w:val="37"/>
          <w:szCs w:val="37"/>
          <w:shd w:val="clear" w:color="auto" w:fill="ffffff"/>
          <w:rtl w:val="0"/>
        </w:rPr>
      </w:pPr>
      <w:r>
        <w:rPr>
          <w:rFonts w:ascii="Times New Roman" w:hAnsi="Times New Roman"/>
          <w:i w:val="1"/>
          <w:iCs w:val="1"/>
          <w:sz w:val="37"/>
          <w:szCs w:val="37"/>
          <w:shd w:val="clear" w:color="auto" w:fill="ffffff"/>
          <w:rtl w:val="0"/>
          <w:lang w:val="en-US"/>
        </w:rPr>
        <w:t>Glossen</w:t>
      </w:r>
      <w:r>
        <w:rPr>
          <w:rFonts w:ascii="Times New Roman" w:hAnsi="Times New Roman"/>
          <w:i w:val="0"/>
          <w:iCs w:val="0"/>
          <w:sz w:val="37"/>
          <w:szCs w:val="37"/>
          <w:shd w:val="clear" w:color="auto" w:fill="ffffff"/>
          <w:rtl w:val="0"/>
          <w:lang w:val="en-US"/>
        </w:rPr>
        <w:t xml:space="preserve"> zu Stirners "Der Einzige und sein </w:t>
      </w:r>
      <w:r>
        <w:rPr>
          <w:rFonts w:ascii="Times New Roman" w:hAnsi="Times New Roman"/>
          <w:i w:val="0"/>
          <w:iCs w:val="0"/>
          <w:sz w:val="36"/>
          <w:szCs w:val="36"/>
          <w:shd w:val="clear" w:color="auto" w:fill="ffffff"/>
          <w:rtl w:val="0"/>
          <w:lang w:val="en-US"/>
        </w:rPr>
        <w:t>Eigentum</w:t>
      </w:r>
      <w:r>
        <w:rPr>
          <w:rFonts w:ascii="Times New Roman" w:hAnsi="Times New Roman"/>
          <w:i w:val="0"/>
          <w:iCs w:val="0"/>
          <w:sz w:val="37"/>
          <w:szCs w:val="37"/>
          <w:shd w:val="clear" w:color="auto" w:fill="ffffff"/>
          <w:rtl w:val="0"/>
          <w:lang w:val="en-US"/>
        </w:rPr>
        <w:t>"</w:t>
      </w:r>
    </w:p>
    <w:p>
      <w:pPr>
        <w:pStyle w:val="Default"/>
        <w:bidi w:val="0"/>
        <w:spacing w:before="0" w:after="187" w:line="240" w:lineRule="auto"/>
        <w:ind w:left="0" w:right="0" w:firstLine="0"/>
        <w:jc w:val="center"/>
        <w:rPr>
          <w:rFonts w:ascii="Times New Roman" w:cs="Times New Roman" w:hAnsi="Times New Roman" w:eastAsia="Times New Roman"/>
          <w:i w:val="0"/>
          <w:iCs w:val="0"/>
          <w:sz w:val="32"/>
          <w:szCs w:val="32"/>
          <w:shd w:val="clear" w:color="auto" w:fill="ffffff"/>
          <w:rtl w:val="0"/>
        </w:rPr>
      </w:pPr>
      <w:r>
        <w:rPr>
          <w:rFonts w:ascii="Times New Roman" w:hAnsi="Times New Roman"/>
          <w:i w:val="0"/>
          <w:iCs w:val="0"/>
          <w:sz w:val="32"/>
          <w:szCs w:val="32"/>
          <w:shd w:val="clear" w:color="auto" w:fill="ffffff"/>
          <w:rtl w:val="0"/>
          <w:lang w:val="en-US"/>
        </w:rPr>
        <w:t>Eine Gegen</w:t>
      </w:r>
      <w:r>
        <w:rPr>
          <w:rFonts w:ascii="Times New Roman" w:hAnsi="Times New Roman" w:hint="default"/>
          <w:i w:val="0"/>
          <w:iCs w:val="0"/>
          <w:sz w:val="32"/>
          <w:szCs w:val="32"/>
          <w:shd w:val="clear" w:color="auto" w:fill="ffffff"/>
          <w:rtl w:val="0"/>
          <w:lang w:val="en-US"/>
        </w:rPr>
        <w:t>ü</w:t>
      </w:r>
      <w:r>
        <w:rPr>
          <w:rFonts w:ascii="Times New Roman" w:hAnsi="Times New Roman"/>
          <w:i w:val="0"/>
          <w:iCs w:val="0"/>
          <w:sz w:val="32"/>
          <w:szCs w:val="32"/>
          <w:shd w:val="clear" w:color="auto" w:fill="ffffff"/>
          <w:rtl w:val="0"/>
          <w:lang w:val="en-US"/>
        </w:rPr>
        <w:t>berstellung der anarchistisch-dualistischen Weltauffassung des Liberalismus mit der monistischen Weltanschauung mit den kritischen kommunismus.</w:t>
      </w:r>
    </w:p>
    <w:p>
      <w:pPr>
        <w:pStyle w:val="Default"/>
        <w:bidi w:val="0"/>
        <w:spacing w:before="0" w:after="187" w:line="240" w:lineRule="auto"/>
        <w:ind w:left="0" w:right="0" w:firstLine="0"/>
        <w:jc w:val="center"/>
        <w:rPr>
          <w:rFonts w:ascii="Times New Roman" w:cs="Times New Roman" w:hAnsi="Times New Roman" w:eastAsia="Times New Roman"/>
          <w:i w:val="1"/>
          <w:iCs w:val="1"/>
          <w:sz w:val="28"/>
          <w:szCs w:val="28"/>
          <w:shd w:val="clear" w:color="auto" w:fill="ffffff"/>
          <w:rtl w:val="0"/>
        </w:rPr>
      </w:pPr>
      <w:r>
        <w:rPr>
          <w:rFonts w:ascii="Times New Roman" w:hAnsi="Times New Roman"/>
          <w:i w:val="0"/>
          <w:iCs w:val="0"/>
          <w:sz w:val="32"/>
          <w:szCs w:val="32"/>
          <w:shd w:val="clear" w:color="auto" w:fill="ffffff"/>
          <w:rtl w:val="0"/>
          <w:lang w:val="en-US"/>
        </w:rPr>
        <w:t xml:space="preserve"> von Eugen Dietzgen.</w:t>
      </w:r>
      <w:r>
        <w:rPr>
          <w:rFonts w:ascii="Times New Roman" w:cs="Times New Roman" w:hAnsi="Times New Roman" w:eastAsia="Times New Roman"/>
          <w:i w:val="0"/>
          <w:iCs w:val="0"/>
          <w:sz w:val="28"/>
          <w:szCs w:val="28"/>
          <w:shd w:val="clear" w:color="auto" w:fill="ffffff"/>
          <w:rtl w:val="0"/>
        </w:rPr>
        <w:drawing xmlns:a="http://schemas.openxmlformats.org/drawingml/2006/main">
          <wp:anchor distT="152400" distB="152400" distL="152400" distR="152400" simplePos="0" relativeHeight="251659264" behindDoc="0" locked="0" layoutInCell="1" allowOverlap="1">
            <wp:simplePos x="0" y="0"/>
            <wp:positionH relativeFrom="margin">
              <wp:posOffset>2986682</wp:posOffset>
            </wp:positionH>
            <wp:positionV relativeFrom="line">
              <wp:posOffset>346101</wp:posOffset>
            </wp:positionV>
            <wp:extent cx="2984500" cy="546100"/>
            <wp:effectExtent l="0" t="0" r="0" b="0"/>
            <wp:wrapThrough wrapText="bothSides" distL="152400" distR="152400">
              <wp:wrapPolygon edited="1">
                <wp:start x="0" y="0"/>
                <wp:lineTo x="21600" y="0"/>
                <wp:lineTo x="21600" y="21600"/>
                <wp:lineTo x="0" y="21600"/>
                <wp:lineTo x="0" y="0"/>
              </wp:wrapPolygon>
            </wp:wrapThrough>
            <wp:docPr id="1073741825" name="officeArt object" descr="Screenshot 2024-10-06 at 10.31.39 AM.png"/>
            <wp:cNvGraphicFramePr/>
            <a:graphic xmlns:a="http://schemas.openxmlformats.org/drawingml/2006/main">
              <a:graphicData uri="http://schemas.openxmlformats.org/drawingml/2006/picture">
                <pic:pic xmlns:pic="http://schemas.openxmlformats.org/drawingml/2006/picture">
                  <pic:nvPicPr>
                    <pic:cNvPr id="1073741825" name="Screenshot 2024-10-06 at 10.31.39 AM.png" descr="Screenshot 2024-10-06 at 10.31.39 AM.png"/>
                    <pic:cNvPicPr>
                      <a:picLocks noChangeAspect="1"/>
                    </pic:cNvPicPr>
                  </pic:nvPicPr>
                  <pic:blipFill>
                    <a:blip r:embed="rId4">
                      <a:extLst/>
                    </a:blip>
                    <a:stretch>
                      <a:fillRect/>
                    </a:stretch>
                  </pic:blipFill>
                  <pic:spPr>
                    <a:xfrm>
                      <a:off x="0" y="0"/>
                      <a:ext cx="2984500" cy="546100"/>
                    </a:xfrm>
                    <a:prstGeom prst="rect">
                      <a:avLst/>
                    </a:prstGeom>
                    <a:ln w="12700" cap="flat">
                      <a:noFill/>
                      <a:miter lim="400000"/>
                    </a:ln>
                    <a:effectLst/>
                  </pic:spPr>
                </pic:pic>
              </a:graphicData>
            </a:graphic>
          </wp:anchor>
        </w:drawing>
      </w:r>
    </w:p>
    <w:p>
      <w:pPr>
        <w:pStyle w:val="Default"/>
        <w:bidi w:val="0"/>
        <w:spacing w:before="0" w:after="187" w:line="240" w:lineRule="auto"/>
        <w:ind w:left="0" w:right="0" w:firstLine="360"/>
        <w:jc w:val="left"/>
        <w:rPr>
          <w:rFonts w:ascii="Times New Roman" w:cs="Times New Roman" w:hAnsi="Times New Roman" w:eastAsia="Times New Roman"/>
          <w:sz w:val="37"/>
          <w:szCs w:val="37"/>
          <w:shd w:val="clear" w:color="auto" w:fill="ffffff"/>
          <w:rtl w:val="0"/>
        </w:rPr>
      </w:pPr>
    </w:p>
    <w:p>
      <w:pPr>
        <w:pStyle w:val="Default"/>
        <w:bidi w:val="0"/>
        <w:spacing w:before="0" w:after="187" w:line="240" w:lineRule="auto"/>
        <w:ind w:left="0" w:right="0" w:firstLine="360"/>
        <w:jc w:val="left"/>
        <w:rPr>
          <w:rFonts w:ascii="Times New Roman" w:cs="Times New Roman" w:hAnsi="Times New Roman" w:eastAsia="Times New Roman"/>
          <w:sz w:val="37"/>
          <w:szCs w:val="37"/>
          <w:shd w:val="clear" w:color="auto" w:fill="ffffff"/>
          <w:rtl w:val="0"/>
        </w:rPr>
      </w:pPr>
    </w:p>
    <w:p>
      <w:pPr>
        <w:pStyle w:val="Default"/>
        <w:bidi w:val="0"/>
        <w:spacing w:before="0" w:after="187" w:line="240" w:lineRule="auto"/>
        <w:ind w:left="0" w:right="0" w:firstLine="360"/>
        <w:jc w:val="left"/>
        <w:rPr>
          <w:rFonts w:ascii="Times New Roman" w:cs="Times New Roman" w:hAnsi="Times New Roman" w:eastAsia="Times New Roman"/>
          <w:sz w:val="37"/>
          <w:szCs w:val="37"/>
          <w:shd w:val="clear" w:color="auto" w:fill="ffffff"/>
          <w:rtl w:val="0"/>
        </w:rPr>
      </w:pP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Einzig anregend und geistreich ist Stirner in der negativen Kritik des gespensterglaubens an die Sch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pferkraft des aprioristischen oder reinen Geistes. Dagegen vers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gt er vollst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ndig wird in fruchtbar und seinerseits besessen sobald die positive Kritik seines Gegenstandes verlangt wird. Hier werde er 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ngst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lt namentlich der den Marx-Engels'schen historische Materialismus und Dietzgens Erkenntniswissenschaft.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Weil Christentum Liberalismus und utopischer Kommunismus den sparen vom reinen Geister und dessen Schlagworte von Gott, Freiheit, Sittlichkeit Gesetzt, Staat, Gesellschaft Autorit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 u.s.w nicht zu durchschauen wussten sondern ihn und seine Gesch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pfe als willkommene Waffenbr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der zur Erniedrigen und Knebelung der Individuums brauchten, deshalb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 Stirner diesem Spuk und dessen Vertretern denn Krieg. Indes Stirner glaubt einer siegreiche Kampfmethode zu entdecken nicht etwa dadurch, dass er nach dem Vorgang von Marx Engels die aprioristischen Hirnegespinnste mittelst historischem Tatsachennachweis ern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chtert als notwendige Begleiterscheinungen jener Richtung, welche in deren gesellschaftlichen Lebensbedingungen begr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ndet sind und daher auch erst mit diesen schwinden. Auch dachte er nicht daran eine 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chtige Waffe gegen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berlebte Anschauungen zu schmieden, indem er, </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hnlich wie Dietzgen, durch denn historischen Materialismus angeregt, diesen vertiefter in the Weltanschauung erweiterte dadurch dass er den menschlichen Geist nicht mehr in seinem gesellschaftlichen Charakter, sondern auch in seinem kosmischen Naturzusammenhange aufdeckte. Denn durch sollte Erkenntniskritische Forschung erst werden die rein deduktiven Abstrakta zugleich mit den reinen Geiste als Fantasien nachgewiesen. Stirner tut nichts dergleichen, sondern er zeigt einfach die Sch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dlichkeit der reinen Schlagworte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 das vertrauensselige Individuum auf, ohne Ahnung des gesellschaftlichen und kosmischen Ursprungs und Bodens jene </w:t>
      </w:r>
      <w:r>
        <w:rPr>
          <w:rFonts w:ascii="Times New Roman" w:hAnsi="Times New Roman"/>
          <w:sz w:val="32"/>
          <w:szCs w:val="32"/>
          <w:shd w:val="clear" w:color="auto" w:fill="ffffff"/>
          <w:rtl w:val="0"/>
          <w:lang w:val="en-US"/>
        </w:rPr>
        <w:t>S</w:t>
      </w:r>
      <w:r>
        <w:rPr>
          <w:rFonts w:ascii="Times New Roman" w:hAnsi="Times New Roman"/>
          <w:sz w:val="32"/>
          <w:szCs w:val="32"/>
          <w:shd w:val="clear" w:color="auto" w:fill="ffffff"/>
          <w:rtl w:val="0"/>
          <w:lang w:val="de-DE"/>
        </w:rPr>
        <w:t>chlagworte. Daher bleibt er notwendig in demselben spukhaften Gedankenkreise wie seiner Gegner. Und dementsprechend empfiehlt er als Radikalmittel</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 xml:space="preserve">-wie alle Anarchisten seitdem-, das bewusst egoistische sich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 die Gesellschaft stellende </w:t>
      </w:r>
      <w:r>
        <w:rPr>
          <w:rFonts w:ascii="Times New Roman" w:hAnsi="Times New Roman"/>
          <w:sz w:val="32"/>
          <w:szCs w:val="32"/>
          <w:u w:val="single"/>
          <w:shd w:val="clear" w:color="auto" w:fill="ffffff"/>
          <w:rtl w:val="0"/>
          <w:lang w:val="en-US"/>
        </w:rPr>
        <w:t>S</w:t>
      </w:r>
      <w:r>
        <w:rPr>
          <w:rFonts w:ascii="Times New Roman" w:hAnsi="Times New Roman"/>
          <w:sz w:val="32"/>
          <w:szCs w:val="32"/>
          <w:u w:val="single"/>
          <w:shd w:val="clear" w:color="auto" w:fill="ffffff"/>
          <w:rtl w:val="0"/>
          <w:lang w:val="de-DE"/>
        </w:rPr>
        <w:t>elbst</w:t>
      </w:r>
      <w:r>
        <w:rPr>
          <w:rFonts w:ascii="Times New Roman" w:hAnsi="Times New Roman"/>
          <w:sz w:val="32"/>
          <w:szCs w:val="32"/>
          <w:shd w:val="clear" w:color="auto" w:fill="ffffff"/>
          <w:rtl w:val="0"/>
          <w:lang w:val="de-DE"/>
        </w:rPr>
        <w:t xml:space="preserve"> d.h. den Einzigen und dessen p</w:t>
      </w:r>
      <w:r>
        <w:rPr>
          <w:rFonts w:ascii="Times New Roman" w:hAnsi="Times New Roman"/>
          <w:sz w:val="32"/>
          <w:szCs w:val="32"/>
          <w:shd w:val="clear" w:color="auto" w:fill="ffffff"/>
          <w:rtl w:val="0"/>
          <w:lang w:val="en-US"/>
        </w:rPr>
        <w:t>sy</w:t>
      </w:r>
      <w:r>
        <w:rPr>
          <w:rFonts w:ascii="Times New Roman" w:hAnsi="Times New Roman"/>
          <w:sz w:val="32"/>
          <w:szCs w:val="32"/>
          <w:shd w:val="clear" w:color="auto" w:fill="ffffff"/>
          <w:rtl w:val="0"/>
          <w:lang w:val="de-DE"/>
        </w:rPr>
        <w:t>cho-physische Kraft, als individuelle Kraft und Eigenheit auf der Weltthron zu setzen, al</w:t>
      </w:r>
      <w:r>
        <w:rPr>
          <w:rFonts w:ascii="Times New Roman" w:hAnsi="Times New Roman"/>
          <w:sz w:val="32"/>
          <w:szCs w:val="32"/>
          <w:shd w:val="clear" w:color="auto" w:fill="ffffff"/>
          <w:rtl w:val="0"/>
          <w:lang w:val="en-US"/>
        </w:rPr>
        <w:t>l</w:t>
      </w:r>
      <w:r>
        <w:rPr>
          <w:rFonts w:ascii="Times New Roman" w:hAnsi="Times New Roman"/>
          <w:sz w:val="32"/>
          <w:szCs w:val="32"/>
          <w:shd w:val="clear" w:color="auto" w:fill="ffffff"/>
          <w:rtl w:val="0"/>
          <w:lang w:val="de-DE"/>
        </w:rPr>
        <w:t xml:space="preserve">wo dieser Autokrat und </w:t>
      </w:r>
      <w:r>
        <w:rPr>
          <w:rFonts w:ascii="Times New Roman" w:hAnsi="Times New Roman" w:hint="default"/>
          <w:sz w:val="32"/>
          <w:szCs w:val="32"/>
          <w:shd w:val="clear" w:color="auto" w:fill="ffffff"/>
          <w:rtl w:val="0"/>
          <w:lang w:val="de-DE"/>
        </w:rPr>
        <w:t>Ü</w:t>
      </w:r>
      <w:r>
        <w:rPr>
          <w:rFonts w:ascii="Times New Roman" w:hAnsi="Times New Roman"/>
          <w:sz w:val="32"/>
          <w:szCs w:val="32"/>
          <w:shd w:val="clear" w:color="auto" w:fill="ffffff"/>
          <w:rtl w:val="0"/>
          <w:lang w:val="de-DE"/>
        </w:rPr>
        <w:t xml:space="preserve">bermensch mehr individuelle Rechte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Natur und Gesellschaft ohne Pflichten genie</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t. (Sieh S.189, 199, 213, 219, 248, 251, 274, 300, 347, 417. Reclams Ausgabe)</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Man begreift Stirners Ausf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hrungen vollkommen erst, wann man die fortgeschrittensten vor geisterstr</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mungen verfolgt, unter deren Einfluss sein Werk entstand. Hierhin</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geh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 xml:space="preserve">ren namentlich Babeufs, Proudhons, und Weitlings spekulativer Kommunismus, dann die von Stirner </w:t>
      </w:r>
      <w:r>
        <w:rPr>
          <w:rFonts w:ascii="Times New Roman" w:hAnsi="Times New Roman"/>
          <w:sz w:val="32"/>
          <w:szCs w:val="32"/>
          <w:shd w:val="clear" w:color="auto" w:fill="ffffff"/>
          <w:rtl w:val="0"/>
          <w:lang w:val="en-US"/>
        </w:rPr>
        <w:t>r</w:t>
      </w:r>
      <w:r>
        <w:rPr>
          <w:rFonts w:ascii="Times New Roman" w:hAnsi="Times New Roman"/>
          <w:sz w:val="32"/>
          <w:szCs w:val="32"/>
          <w:shd w:val="clear" w:color="auto" w:fill="ffffff"/>
          <w:rtl w:val="0"/>
          <w:lang w:val="de-DE"/>
        </w:rPr>
        <w:t>ein ideologisch aufgefassten Ans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tze des Marx-Engelsschen kritischen Kommunismus in den Deutsch-Franz</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sischen Jahrb</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chern (M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rx 1844), ferner Hegels Dialektik, und schlie</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lich Feuerbachs realer Humanismus (Wesen des Christentums 1841) und Bauers idealistischer Humanismus (Allg. Literaturzeitung).</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In dieser Sturm-und Drangperiode verdient Stirner wegen seinem kostbaren Mutterwitz und seiner k</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nstlerischen Phantasie als einer der geistreichsten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pfe der liberalen Intelligenz genannt zu werden.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In seinem vergeblichen Kampfe mit der ideologisch-spekulativen Denkweise, dem Sparren vom reinen Geister, pr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gt er manchen Gedankenblitz, der modern anmutet wie eine flammende Aufforderung zum Selbstvertrauen und Selbstdenken sehr Selbstst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ndigkeit und Selbstbefreiung gegen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der knechtseligen Erniedrigung der Pers</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nlichkeit der religi</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se philosophische, liberale und soziale Gespenster. (Sieh S. 45, 78, 81, 86, 93, 96, 157, 177, 198, 220, 326, 342, 344, 419, 427.) In diesem temperamentvollen Weckruf des selbstgef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hle liegt die Bedeutung des Stirnerschen Werkes, weil er dadurch wenigstens lebhaften Zweifel anregt in jeglichen Autorit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tenspuk, welchen die aprioristischen Konstruktionen der g</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ttlich-klerikalen, sittlich-liberalen und sozial-humanen Ideologie erzeugt haben.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 xml:space="preserve">Auch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 das Proletariat findet Stirner warme treffliche Worte, allerdings, ohne dieses in seine historischen Bestimmtheit in Rolle als Gesellschaft Klasse und </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konomische Kategorie zu erfassen. (Sieh S.134, 135, 136, 138, 143, 201).</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Durch das ganze Buch Stirners zieht sich neben seiner starken Seite der geistreichen Persiflage der ideologisch-spekulativen Schlagworte, seine schwache Seite der nicht minder ideologisch-phantastischen Verherrliche des reinen Egoismus.</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Vergebens sucht der Leser in diesem 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hen Liede des Egoismus irgend einen positiven Haltpunkt. Da gibt es keinen Boden und keine Grenzen. Nicht gen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gt Stirner der Egoismus als eine unentbehrliche und gesunde Waffe gegen die heuchlerische sentimentale und servile Selbstverleugnung, welche die Pfaffen jeder Spielart predigen. Nein, der Egoismus wird von Stirner so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bertrieben phantastisch gefasst, dass er alle Kontouren verliert und zu genau solchem Spuk wird, wie die pf</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ffisch-liberale Freiheit, Gesetzlichkeit, Menschlichkeit, Autorit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fr-FR"/>
        </w:rPr>
        <w:t>t, etc.</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Wie das Christentum den Geist Gottes, der Liberalismus den Geist des Menschen, Hegel die absolut Idee, Feuerbach die menschliche Liebe verg</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ttern, so verhimmelt Stirner die Selbstliebe. In seinen Egoismus verschwimmen unmittelbares und mittelbares bis zum entferntesten pers</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nlichen Interesse, sodass Liebe, Opfermut, Selbstverleugnung, und sogar Selbstvernichtung dann darin Platz finden. (Sieh S. 339).</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Es ist diese Stirner eigene antidialektische Auffassung der abstrakten Begriffe, welche ihm such einer so konfuse Vorstellung vom Egoismus und von der Bedeutung und Macht des Einzelnen, von der Gesellschaft losgel</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sten Individuums gibt,</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und eben dadurch seine Anh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nger, die Anarchisten jeder Schattierung und die </w:t>
      </w:r>
      <w:r>
        <w:rPr>
          <w:rFonts w:ascii="Times New Roman" w:hAnsi="Times New Roman" w:hint="default"/>
          <w:sz w:val="32"/>
          <w:szCs w:val="32"/>
          <w:shd w:val="clear" w:color="auto" w:fill="ffffff"/>
          <w:rtl w:val="0"/>
          <w:lang w:val="de-DE"/>
        </w:rPr>
        <w:t>Ü</w:t>
      </w:r>
      <w:r>
        <w:rPr>
          <w:rFonts w:ascii="Times New Roman" w:hAnsi="Times New Roman"/>
          <w:sz w:val="32"/>
          <w:szCs w:val="32"/>
          <w:shd w:val="clear" w:color="auto" w:fill="ffffff"/>
          <w:rtl w:val="0"/>
          <w:lang w:val="de-DE"/>
        </w:rPr>
        <w:t xml:space="preserve">bermenschen </w:t>
      </w:r>
      <w:r>
        <w:rPr>
          <w:rFonts w:ascii="Times New Roman" w:hAnsi="Times New Roman" w:hint="default"/>
          <w:sz w:val="32"/>
          <w:szCs w:val="32"/>
          <w:shd w:val="clear" w:color="auto" w:fill="ffffff"/>
          <w:rtl w:val="0"/>
        </w:rPr>
        <w:t xml:space="preserve">à </w:t>
      </w:r>
      <w:r>
        <w:rPr>
          <w:rFonts w:ascii="Times New Roman" w:hAnsi="Times New Roman"/>
          <w:sz w:val="32"/>
          <w:szCs w:val="32"/>
          <w:shd w:val="clear" w:color="auto" w:fill="ffffff"/>
          <w:rtl w:val="0"/>
          <w:lang w:val="de-DE"/>
        </w:rPr>
        <w:t>la Nietzsche auf gespannten Fuss mit aller 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chternen Logik bringt.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Die Erfahrung lehrt, dass die Besessenheit beginnt, sobald wir uns von irgendwelchen Schlagworten so aufsitzen lassen, dass wir an sie blo</w:t>
      </w:r>
      <w:r>
        <w:rPr>
          <w:rFonts w:ascii="Times New Roman" w:hAnsi="Times New Roman" w:hint="default"/>
          <w:sz w:val="32"/>
          <w:szCs w:val="32"/>
          <w:shd w:val="clear" w:color="auto" w:fill="ffffff"/>
          <w:rtl w:val="0"/>
          <w:lang w:val="de-DE"/>
        </w:rPr>
        <w:t xml:space="preserve">ß </w:t>
      </w:r>
      <w:r>
        <w:rPr>
          <w:rFonts w:ascii="Times New Roman" w:hAnsi="Times New Roman"/>
          <w:sz w:val="32"/>
          <w:szCs w:val="32"/>
          <w:shd w:val="clear" w:color="auto" w:fill="ffffff"/>
          <w:rtl w:val="0"/>
          <w:lang w:val="de-DE"/>
        </w:rPr>
        <w:t>glauben, ohne sie bewusst analysiert und mit dem empirisch kontrollierbaren Tatsachenmaterial in Einklang gebracht zu haben. Mit dem naiven Glauben fangen sofort der Rappel sind die Phantasie hier konfuses Spiel an. Dann wissen die Intelligenzler unter denn konfessionellen und liberalen Pfaffen - ein bald gestreichelndes bald k</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nstlerisches Wortgeklingel anzustimmen, das denn Raffinierten unter ihnen erlaubt, mit den Leichtgl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ubigen Schindluder zu treiben. Es ist eine sinnverwirrende Musik, welche die leitenden Pfaffen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die gl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ubigen Schafe anstimmen, um teils bewusst teils unbewusst im Tr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ben zu fischen. So ein unbewusster Fischer ist au</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rPr>
        <w:t>er Stirner. Beil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ufig bemerkt - insbesondere Nietzsche, welche an Konfusion der abstrakten Begriffe seinen Lehrer sogar noch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bertrifft. So formvollendet z.B "Also sprach Zarathustra" ist, wo f</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nde sich der Leser, der auch nur einen fruchtbaren, wissenschaftlich kontrollierbaren klaren und neuen Gedanken aus dem Geklingel dieser W</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rter auszul</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nl-NL"/>
        </w:rPr>
        <w:t>sen imstande 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zh-TW" w:eastAsia="zh-TW"/>
        </w:rPr>
        <w:t>re?</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Weil aus der Sittlichkeit, Ordnung, Gesetzlichkeit, Staat u.s.w. bislang ein Popauz gemacht werde, deshalb, so urteilt Stirner, fort mit dem gef</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hrlichen Plunder!</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 xml:space="preserve">Aus der extravaganten Kritiklosigkeit deduziert er das Recht der unfruchtbaren Negation. Indes Stirner kann aus diesem Grunde nicht vom Glauben fort und zum Wissen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berschreiten. Es ist ihm eben die kosmisch und gesellschaftlich abh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ngiger Natur nicht nur des Individuums, sondern auch jene abstrakten Begriffe ein 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tsel geblieben. Und so zappelt er h</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lflos in eigner Schlinge. Weil mittelst jener, von den Liberalen und ihm selbst unverdauten Schlagworte mit dem Individuum Unfug getrieben wird, deshalb haben sie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berhaupt keine Existenzberechtigung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Stirner und fallen der denn blo</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en Machtspruch des selbst, der einzigen. Und solche Besessenheit wird von den Anarchisten und von Nietzsche und dessen J</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ngern ernst genommen!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Das Buch Stirners resultiert demgem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ss in der Heiligsprechung des reinen Selbst. Das ist die fixe Idee des "Einzigen" und sein wenig beneidenswertes "Eigentum", wie wir nunmehr deutlicher zeigen wollen.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Wir sind gewiss mit Stirner entschiedene Gegner der pf</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ffisch oder unkritisch gebrauchten Schlagworte, aber wir sch</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tten das Kind nicht mit dem Bader aus. Bliebe Stirner nicht selbst befangen in pf</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ffischen Begriffen, so 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tte er mit dem absolut Heiligen der gro</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en Schlagworte kurzen Prozess gemacht, indem er deren je nach Ort und Zeit relativ heilige, d.h. heilsame Natur untersuchte und klarstellte.</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rPr>
        <w:t>Da</w:t>
      </w:r>
      <w:r>
        <w:rPr>
          <w:rFonts w:ascii="Times New Roman" w:hAnsi="Times New Roman"/>
          <w:sz w:val="32"/>
          <w:szCs w:val="32"/>
          <w:shd w:val="clear" w:color="auto" w:fill="ffffff"/>
          <w:rtl w:val="0"/>
          <w:lang w:val="en-US"/>
        </w:rPr>
        <w:t>s</w:t>
      </w:r>
      <w:r>
        <w:rPr>
          <w:rFonts w:ascii="Times New Roman" w:hAnsi="Times New Roman"/>
          <w:sz w:val="32"/>
          <w:szCs w:val="32"/>
          <w:shd w:val="clear" w:color="auto" w:fill="ffffff"/>
          <w:rtl w:val="0"/>
          <w:lang w:val="de-DE"/>
        </w:rPr>
        <w:t>s die im Grunde utopischen Ausf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hrungen von Babeuf, Proudhon und Weitling den markantesten Apostel des Anarchismus auf keine neue Bahn brachten, ist begreiflich. Dasselbe </w:t>
      </w:r>
      <w:r>
        <w:rPr>
          <w:rFonts w:ascii="Times New Roman" w:hAnsi="Times New Roman"/>
          <w:sz w:val="32"/>
          <w:szCs w:val="32"/>
          <w:shd w:val="clear" w:color="auto" w:fill="ffffff"/>
          <w:rtl w:val="0"/>
          <w:lang w:val="en-US"/>
        </w:rPr>
        <w:t>g</w:t>
      </w:r>
      <w:r>
        <w:rPr>
          <w:rFonts w:ascii="Times New Roman" w:hAnsi="Times New Roman"/>
          <w:sz w:val="32"/>
          <w:szCs w:val="32"/>
          <w:shd w:val="clear" w:color="auto" w:fill="ffffff"/>
          <w:rtl w:val="0"/>
          <w:lang w:val="de-DE"/>
        </w:rPr>
        <w:t>ilt von Bruno Bauers romantischen Artikeln. Aber fruchtbarer als zur bloss verneinenden Kritik - wie gerechtfertigt diese seitens Stirner auch teils war - 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tten Hegels Dialektik und Feuerbachs Thesen bei etwas mehr historischem und erkenntniskritischem Sinn bei ihm wirken 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rPr>
        <w:t>ssen.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In seinem bringen nach einer positiven Weltanschauung kommt Stirner aus mangelnder Erforschung der Denk- und Gesellschaft</w:t>
      </w:r>
      <w:r>
        <w:rPr>
          <w:rFonts w:ascii="Times New Roman" w:hAnsi="Times New Roman"/>
          <w:sz w:val="32"/>
          <w:szCs w:val="32"/>
          <w:shd w:val="clear" w:color="auto" w:fill="ffffff"/>
          <w:rtl w:val="0"/>
          <w:lang w:val="en-US"/>
        </w:rPr>
        <w:t>s</w:t>
      </w:r>
      <w:r>
        <w:rPr>
          <w:rFonts w:ascii="Times New Roman" w:hAnsi="Times New Roman"/>
          <w:sz w:val="32"/>
          <w:szCs w:val="32"/>
          <w:shd w:val="clear" w:color="auto" w:fill="ffffff"/>
          <w:rtl w:val="0"/>
          <w:lang w:val="de-DE"/>
        </w:rPr>
        <w:t xml:space="preserve">gesetze zu keinem klaren Resultat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die Stellung des Individuums gegen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Gesellschaft und Natur. Dies ist der letzte Grund, weshalb er ohnm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chtig ist, den berechtigten Kern der von ihm kritisierten Schlagworte herauszusch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len. Es ist daher auch nur ein konsequenter Akt der puren Verzweiflung und einer Verbeugung vor den unbesiegten Gespenstern, wenn er sie stets hinter der 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stung eines Ritters vom reinen Egoismus versteckt.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Zwar zieht er die Wechselwirkung zwischen Geist und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rper und beider gegen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Gesellschaft und Natur, mithin deren wechselseitige Abh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ngigkeit (siehe S.100, 111, 195, 358-374, 397). Aber er gewinnt keine Klarheit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die Bedeutung des Meer oder hinter der Abh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ngigkeitsrolle der einzelnen Faktoren in diesem Verh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ltnis, weil er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der faktischen Wechselseitigkeit und Gegens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tzlichkeit der Erscheinungen deren ebenso tats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chliche gesellschaftliche und kosmische Einheitlichkeit nicht sieht. Dieser Gesamtzusammenhang aller Erscheinungen jedoch ist es, welcher den Menschen zwingt die Einzelzusammenhange je nach ihrer Bedeutung einzuteilen in Gattungen, Arten, Klassen, Familien etc. Um sich im Kosmos zu orientieren. Es fehlt Stirner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die Dialektik der Dinge und Gedanken das Verst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ndnis. Daher kommt ihm auch nicht die Erkenntnis, dass das menschliche Individuum samt Geist und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rper als Natur</w:t>
      </w:r>
      <w:r>
        <w:rPr>
          <w:rFonts w:ascii="Times New Roman" w:hAnsi="Times New Roman"/>
          <w:sz w:val="32"/>
          <w:szCs w:val="32"/>
          <w:shd w:val="clear" w:color="auto" w:fill="ffffff"/>
          <w:rtl w:val="0"/>
          <w:lang w:val="en-US"/>
        </w:rPr>
        <w:t>p</w:t>
      </w:r>
      <w:r>
        <w:rPr>
          <w:rFonts w:ascii="Times New Roman" w:hAnsi="Times New Roman"/>
          <w:sz w:val="32"/>
          <w:szCs w:val="32"/>
          <w:shd w:val="clear" w:color="auto" w:fill="ffffff"/>
          <w:rtl w:val="0"/>
          <w:lang w:val="de-DE"/>
        </w:rPr>
        <w:t>rodukt so untrennbar und allseitig mit der Natur verkn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pft ist, das seine wachsende Eigenheit und Nacht bedingt ist von der zunehmenden Einsich und Ausnutzung dieser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rlichen Abh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ngigkeit. Er verkennt ferner, das solche Einsicht und Ausnutzung nicht geschuldet ist dem Individuum als einzelnem, sondern als Gesellschaft- und Naturglied, weil der einzelne nur als dieses existieren, sich entwickeln und Macht gewinnen und aus</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ben kann. Und schlie</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lich bleibt ihm fremd, dass eine Gesellschaft und deren Ichs in der historischen Eigenart ihres Seins haupts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chlich bestimmt werden durch die Entwicklungsh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he der gesellschaftlichen Produktivkr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fte. Zu dieser Erkenntnis kam Engels durch das Studium der Englischen Revolution, Marx durch das der franz</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sischen Revolution, und beide schon zur Zeit Stirners. Hatte Feuerbach nachgewiesen, dass nicht Gott (Geist Bewusstsein) den Menschen und menschliches Sein erschaffen hat, sondern dass der Mensch nach eignem Bilde Gott schuf, so hatte der auch Sozialwissenschaftlich geschulte Marx weiter demonstriert: "Es ist nicht das Bewusstsein der Menschen, das ihr Sein, sondern umgekehrt ihr gesellschaftliches Sein, das ihr Bewusstsein bestimmt".</w:t>
      </w:r>
    </w:p>
    <w:p>
      <w:pPr>
        <w:pStyle w:val="Default"/>
        <w:bidi w:val="0"/>
        <w:spacing w:before="0" w:after="187" w:line="240" w:lineRule="auto"/>
        <w:ind w:left="0" w:right="0" w:firstLine="360"/>
        <w:jc w:val="left"/>
        <w:rPr>
          <w:rtl w:val="0"/>
        </w:rPr>
      </w:pPr>
      <w:r>
        <w:rPr>
          <w:rFonts w:ascii="Times New Roman" w:hAnsi="Times New Roman"/>
          <w:sz w:val="32"/>
          <w:szCs w:val="32"/>
          <w:shd w:val="clear" w:color="auto" w:fill="ffffff"/>
          <w:rtl w:val="0"/>
          <w:lang w:val="de-DE"/>
        </w:rPr>
        <w:t xml:space="preserve">Bereits bei den </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ltesten Sozialisten Frankreichs hatte Marx, wie machen wie Mehring im II, Band "Au</w:t>
      </w:r>
      <w:r>
        <w:rPr>
          <w:rFonts w:ascii="Times New Roman" w:hAnsi="Times New Roman"/>
          <w:sz w:val="32"/>
          <w:szCs w:val="32"/>
          <w:shd w:val="clear" w:color="auto" w:fill="ffffff"/>
          <w:rtl w:val="0"/>
          <w:lang w:val="en-US"/>
        </w:rPr>
        <w:t>s</w:t>
      </w:r>
      <w:r>
        <w:rPr>
          <w:rFonts w:ascii="Times New Roman" w:hAnsi="Times New Roman"/>
          <w:sz w:val="32"/>
          <w:szCs w:val="32"/>
          <w:shd w:val="clear" w:color="auto" w:fill="ffffff"/>
          <w:rtl w:val="0"/>
          <w:lang w:val="de-DE"/>
        </w:rPr>
        <w:t xml:space="preserve"> dem Nachlass von Marx, Engels, und Lasalle" S.89 berichtet, die erleuchtenden 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tze fast w</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rtlich gefunden: "Wenn der Mensch von den Umst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nden gebildet wird, so muss man die Umst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nde menschlich bilden. Wenn der Mensch von Natur gesellschaftlich is, so entwickelt er sein wahre Natur erst in der Gesellschaft, und man muss die Macht seiner Natur nicht an der Macht des einzelnen Individuums, sondern an der Macht der Gesellschaft messen". Denselben Gedanken weiterentwickelnd, schrieb Marx in den</w:t>
      </w:r>
      <w:r>
        <w:rPr>
          <w:rFonts w:ascii="Arial Unicode MS" w:cs="Arial Unicode MS" w:hAnsi="Arial Unicode MS" w:eastAsia="Arial Unicode MS"/>
          <w:b w:val="0"/>
          <w:bCs w:val="0"/>
          <w:i w:val="0"/>
          <w:iCs w:val="0"/>
          <w:sz w:val="32"/>
          <w:szCs w:val="32"/>
          <w:shd w:val="clear" w:color="auto" w:fill="ffffff"/>
          <w:rtl w:val="0"/>
        </w:rPr>
        <w:br w:type="page"/>
      </w:r>
    </w:p>
    <w:p>
      <w:pPr>
        <w:pStyle w:val="Default"/>
        <w:bidi w:val="0"/>
        <w:spacing w:before="0" w:after="187" w:line="240" w:lineRule="auto"/>
        <w:ind w:left="0" w:right="0" w:firstLine="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Deutsch-Franz</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sischen Jahrb</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chern: "Erst wenn der wirkliche individuelle Mensch den abstrakten Staatsb</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rger in sich zur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cknimmt und als individueller Mensch in seinem empirischen Leben, in seiner individuellen Arbeit, in seinen individuellen Verh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ltnissen Gattungswesen geworden ist, erst wenn der Mensch seine eigenen Kr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fte als gesellschaftliche Kr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fte organisiert hat und daher die gesellschaftliche Kraft nicht mehr in der Gestalt der politischen Kraft von sich trennt, erst dann ist die menschliche Emanzipation vollbracht" (s. Mehring "Aus d.Nachl.Bd.I. S.352).</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Das Marx'sche wort Gattungswesen, das hier doch gewiss bestimmt genug als bewusste Gesellschaftskraft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 ist, verspottete Stirner S.205 als leere Abstraktion, weil er in ideologischer Befangenheit mit dessen Inhalt nichts anzufangen wusste. Auch an den weiteren Ans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tzen zum kritischen Kommunismus, welche in derselben Zeitschrift Engels in seinem "Umrissen zu einer Kritik der National</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konomie" brachte, ging Stirner verst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ndnislos vorbei.</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"Ich hab' mein Sach' auf Nichts (als mich) gestellt". Mit diesem kecken Satze beginnt und schlie</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t Stirner sein Buch.</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Nicht die Natur, welche das menschliche Individuum hervorbrachte, und nicht die Gesellschaft, welche ihm das Leben erm</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glicht, sind die ma</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 xml:space="preserve">gebenden Gewalten, sondern der einzelne, der erstere nur anerkennt, sofern sie im dienstlich sind. Falls sie ihm aber diesen Gefallen nicht tun, stellt der einzige sehr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 Natur und Gesellschaft und wird - </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lang w:val="de-DE"/>
        </w:rPr>
        <w:t>bermensch. "Warum wollt Ihr nun den Mut nicht fassen, Euch wirklich ganz und gar zum Mittelpunkt und zur Hauptsache zu machen? Waren nach der Freiheit schnappen, eurem Traum? Seit Ihr Euer Traum? Fragt nicht erst bei Euren Tr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umen, Euren Vorstellungen, Euren Gedanken an, denn das ist alles "</w:t>
      </w:r>
      <w:r>
        <w:rPr>
          <w:rFonts w:ascii="Times New Roman" w:hAnsi="Times New Roman"/>
          <w:sz w:val="32"/>
          <w:szCs w:val="32"/>
          <w:shd w:val="clear" w:color="auto" w:fill="ffffff"/>
          <w:rtl w:val="0"/>
          <w:lang w:val="en-US"/>
        </w:rPr>
        <w:t>h</w:t>
      </w:r>
      <w:r>
        <w:rPr>
          <w:rFonts w:ascii="Times New Roman" w:hAnsi="Times New Roman"/>
          <w:sz w:val="32"/>
          <w:szCs w:val="32"/>
          <w:shd w:val="clear" w:color="auto" w:fill="ffffff"/>
          <w:rtl w:val="0"/>
          <w:lang w:val="de-DE"/>
        </w:rPr>
        <w:t>ohle Theorie". Fragt Euch und nach Euch - das ist praktisch, und Ihr wollt ja gerne "praktisch" sein - - - - darum wendet Euch lieber an Euch als an Eure G</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tter oder G</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tzen. Bringt aus Euch heraus, was in Euch steckt, bringt zu Tage, bringt euch zur Offenbarung sagt Stirner S.189 u.190.</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Und wie denkt er dies m</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glich zu machen? Einfach! " meiner Freiheit gegen die Welt sichere Ich mir in dem Grade, als ich mir die Welt zu eigen machen, d.h. sie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 mich 'gewinnen und einnehme', sei es durch welche Gewalt es wolle, durch die der </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lang w:val="de-DE"/>
        </w:rPr>
        <w:t>berredung, durch Bitte, durch kategorischen Forderung, ja selbst durch Heuchelei, Betrug usw.; denn die Mittel, welche Ich dazu brauche, richten sich nach dem, was Ich bin" (S.195). Und S.196: "Meine</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Freiheit wird erst vollkommen, wenn sie meine Gewalt ist; durch diese aber 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re ich auf, ein bloss Freier zu sein, und werde ein Eigner. Warum ist die Freiheit der V</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lker ein 'hohles Wort'? Weil die V</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lker keine Gewalt haben! Mit einem Hauch des lebendigen Ich's blase Ich v</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lker um, und 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r's der Hauch eines Nero, eines chinesischen Kaiser oder eines armen Schriftstellers".</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Bei diesen 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tzen kommt einem Onkel Br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sig in den </w:t>
      </w:r>
      <w:r>
        <w:rPr>
          <w:rFonts w:ascii="Times New Roman" w:hAnsi="Times New Roman"/>
          <w:sz w:val="32"/>
          <w:szCs w:val="32"/>
          <w:shd w:val="clear" w:color="auto" w:fill="ffffff"/>
          <w:rtl w:val="0"/>
          <w:lang w:val="en-US"/>
        </w:rPr>
        <w:t>S</w:t>
      </w:r>
      <w:r>
        <w:rPr>
          <w:rFonts w:ascii="Times New Roman" w:hAnsi="Times New Roman"/>
          <w:sz w:val="32"/>
          <w:szCs w:val="32"/>
          <w:shd w:val="clear" w:color="auto" w:fill="ffffff"/>
          <w:rtl w:val="0"/>
          <w:lang w:val="de-DE"/>
        </w:rPr>
        <w:t>inn, der die Armut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 zu haben 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hnte, wenn er sie pauvret</w:t>
      </w:r>
      <w:r>
        <w:rPr>
          <w:rFonts w:ascii="Times New Roman" w:hAnsi="Times New Roman" w:hint="default"/>
          <w:sz w:val="32"/>
          <w:szCs w:val="32"/>
          <w:shd w:val="clear" w:color="auto" w:fill="ffffff"/>
          <w:rtl w:val="0"/>
          <w:lang w:val="fr-FR"/>
        </w:rPr>
        <w:t xml:space="preserve">é </w:t>
      </w:r>
      <w:r>
        <w:rPr>
          <w:rFonts w:ascii="Times New Roman" w:hAnsi="Times New Roman"/>
          <w:sz w:val="32"/>
          <w:szCs w:val="32"/>
          <w:shd w:val="clear" w:color="auto" w:fill="ffffff"/>
          <w:rtl w:val="0"/>
          <w:lang w:val="de-DE"/>
        </w:rPr>
        <w:t>nannte. Ohne Gewalt keine Freiheit, aber wie komme ich zur Gewalt? Darauf wei</w:t>
      </w:r>
      <w:r>
        <w:rPr>
          <w:rFonts w:ascii="Times New Roman" w:hAnsi="Times New Roman" w:hint="default"/>
          <w:sz w:val="32"/>
          <w:szCs w:val="32"/>
          <w:shd w:val="clear" w:color="auto" w:fill="ffffff"/>
          <w:rtl w:val="0"/>
          <w:lang w:val="de-DE"/>
        </w:rPr>
        <w:t xml:space="preserve">ß </w:t>
      </w:r>
      <w:r>
        <w:rPr>
          <w:rFonts w:ascii="Times New Roman" w:hAnsi="Times New Roman"/>
          <w:sz w:val="32"/>
          <w:szCs w:val="32"/>
          <w:shd w:val="clear" w:color="auto" w:fill="ffffff"/>
          <w:rtl w:val="0"/>
          <w:lang w:val="de-DE"/>
        </w:rPr>
        <w:t>Stirner nur zu antworten, dass die Gewalt in mir, der einzelnen, steckt, der dadurch einziger wird, dass er sie aus sich herausholt. Der Wille des Einzelnen gen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gt zu dieser Tat. Abgesehen davon, dass Stirner uns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seine Person nur mit blo</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en Worten vorausgegangen ist, denn wir 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ren von seinem Biographen, dass er in Armut und Elend trotz seines gewaltigen Ich's untergegangen, wo</w:t>
      </w:r>
      <w:r>
        <w:rPr>
          <w:rFonts w:ascii="Times New Roman" w:hAnsi="Times New Roman"/>
          <w:sz w:val="32"/>
          <w:szCs w:val="32"/>
          <w:shd w:val="clear" w:color="auto" w:fill="ffffff"/>
          <w:rtl w:val="0"/>
          <w:lang w:val="en-US"/>
        </w:rPr>
        <w:t>h</w:t>
      </w:r>
      <w:r>
        <w:rPr>
          <w:rFonts w:ascii="Times New Roman" w:hAnsi="Times New Roman"/>
          <w:sz w:val="32"/>
          <w:szCs w:val="32"/>
          <w:shd w:val="clear" w:color="auto" w:fill="ffffff"/>
          <w:rtl w:val="0"/>
          <w:lang w:val="de-DE"/>
        </w:rPr>
        <w:t>aben wir in der authentischen Geschichte solche willensm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chtige und gewaltige individuellen auf Grund ihrer blossen Pers</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nlichkeit?</w:t>
      </w:r>
      <w:r>
        <w:rPr>
          <w:rFonts w:ascii="Times New Roman" w:cs="Times New Roman" w:hAnsi="Times New Roman" w:eastAsia="Times New Roman"/>
          <w:sz w:val="32"/>
          <w:szCs w:val="32"/>
          <w:shd w:val="clear" w:color="auto" w:fill="ffffff"/>
          <w:vertAlign w:val="superscript"/>
          <w:rtl w:val="0"/>
        </w:rPr>
        <w:footnoteReference w:id="1"/>
      </w:r>
      <w:r>
        <w:rPr>
          <w:rFonts w:ascii="Times New Roman" w:hAnsi="Times New Roman"/>
          <w:sz w:val="32"/>
          <w:szCs w:val="32"/>
          <w:shd w:val="clear" w:color="auto" w:fill="ffffff"/>
          <w:rtl w:val="0"/>
          <w:lang w:val="de-DE"/>
        </w:rPr>
        <w:t xml:space="preserve"> Die "einzige" Allgewalt der Individualit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t ist der Sparren,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des Stirner nicht hinauskommt. Es ist sein Malher und das aller Liberalen, die darin wesensgleich sind mit den Anarchisten und den Konfession</w:t>
      </w:r>
      <w:r>
        <w:rPr>
          <w:rFonts w:ascii="Times New Roman" w:hAnsi="Times New Roman"/>
          <w:sz w:val="32"/>
          <w:szCs w:val="32"/>
          <w:shd w:val="clear" w:color="auto" w:fill="ffffff"/>
          <w:rtl w:val="0"/>
          <w:lang w:val="en-US"/>
        </w:rPr>
        <w:t>e</w:t>
      </w:r>
      <w:r>
        <w:rPr>
          <w:rFonts w:ascii="Times New Roman" w:hAnsi="Times New Roman"/>
          <w:sz w:val="32"/>
          <w:szCs w:val="32"/>
          <w:shd w:val="clear" w:color="auto" w:fill="ffffff"/>
          <w:rtl w:val="0"/>
          <w:lang w:val="de-DE"/>
        </w:rPr>
        <w:t>llen, kurz dem ganzen B</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rgertum, dass sie an den Spuk des an und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sich freien Individuums glauben. Der tiefste Grund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diese Dogma, das sich w</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rdig an das der Unfehlbarkeit des Pabstes anreiht, liegt uns, dank denn Forschungen von Marx Engels und Dietzgen, in der aus bestimmten Lebens- oder Produktionverh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ltnissen hervorgegangen dualistischen Denkweise des in absoluten Gegens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tzen unterscheidenden B</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rgertums klar enth</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rPr>
        <w:t>llt.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Marx und Engels haben deutlicher als ihre Vorg</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nger die Bedeutung des Individuums als Gesellschaftskraft nachgewiesen, 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hrend Dietzgen diesen Nachweis, der von so gro</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er Tragweite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die Gesellschaft oder Geschichtssauffassung ist, nach vertieft und weiterentwickelt hat durch die erkenntniskritische Aufdeckung der Bedeutung der menschlichen Geisteskraft als kosmische Kraft. Hierdurch ward die Bahn zu einer wissenschaftlichen Weltanschauung freigemacht. Ob wir, wie die Gottesgl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ubigen, an ein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bersinnliches Wesen glauben, oder, wie der Liberale, an ein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bersinnliches menschlichen Geist, so kommt beides auf denselben Dualismus hinaus und deckt sich im Wesen mit der anarchistischen Konfusion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die Stellung der Pers</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nlichkeit gegen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Gesellschaft und Natur.</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rPr>
        <w:t>Religi</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 xml:space="preserve">ser Dualismus: Gott und Natur; liberaler Dualismus: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bersinnlicher Geist und sinnlicher Materie; anarchistische Dualismus: Individuum und Gesellschaft bezw. Natur.</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 xml:space="preserve">Die dualistische </w:t>
      </w:r>
      <w:r>
        <w:rPr>
          <w:rFonts w:ascii="Times New Roman" w:hAnsi="Times New Roman"/>
          <w:sz w:val="32"/>
          <w:szCs w:val="32"/>
          <w:shd w:val="clear" w:color="auto" w:fill="ffffff"/>
          <w:rtl w:val="0"/>
          <w:lang w:val="en-US"/>
        </w:rPr>
        <w:t>V</w:t>
      </w:r>
      <w:r>
        <w:rPr>
          <w:rFonts w:ascii="Times New Roman" w:hAnsi="Times New Roman"/>
          <w:sz w:val="32"/>
          <w:szCs w:val="32"/>
          <w:shd w:val="clear" w:color="auto" w:fill="ffffff"/>
          <w:rtl w:val="0"/>
          <w:lang w:val="de-DE"/>
        </w:rPr>
        <w:t>erwandtschaft es zwischen Gottesgl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ubigen, Freigeistigen und Anarchisten ist offensichtlich. Bei den Gottesgl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ubigen ist die Herrschaft des Individuums oder den Menschen ein g</w:t>
      </w:r>
      <w:r>
        <w:rPr>
          <w:rFonts w:ascii="Times New Roman" w:hAnsi="Times New Roman" w:hint="default"/>
          <w:sz w:val="32"/>
          <w:szCs w:val="32"/>
          <w:shd w:val="clear" w:color="auto" w:fill="ffffff"/>
          <w:rtl w:val="0"/>
          <w:lang w:val="en-US"/>
        </w:rPr>
        <w:t>ö</w:t>
      </w:r>
      <w:r>
        <w:rPr>
          <w:rFonts w:ascii="Times New Roman" w:hAnsi="Times New Roman"/>
          <w:sz w:val="32"/>
          <w:szCs w:val="32"/>
          <w:shd w:val="clear" w:color="auto" w:fill="ffffff"/>
          <w:rtl w:val="0"/>
          <w:lang w:val="de-DE"/>
        </w:rPr>
        <w:t>ttliches Dogma, bei den Liberalen ein geistiges und bei den Anarchisten ein Postulat der "freien"</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Pers</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nlichket. Bei allen dreien versperrt obiger Dualismus die Einsicht in den monistichen Zusammenhang von Individuum, Gesellschaft und Natur und</w:t>
      </w:r>
      <w:r>
        <w:rPr>
          <w:rFonts w:ascii="Times New Roman" w:hAnsi="Times New Roman" w:hint="default"/>
          <w:sz w:val="32"/>
          <w:szCs w:val="32"/>
          <w:shd w:val="clear" w:color="auto" w:fill="ffffff"/>
          <w:rtl w:val="0"/>
        </w:rPr>
        <w:t xml:space="preserve">  </w:t>
      </w:r>
      <w:r>
        <w:rPr>
          <w:rFonts w:ascii="Times New Roman" w:hAnsi="Times New Roman"/>
          <w:sz w:val="32"/>
          <w:szCs w:val="32"/>
          <w:shd w:val="clear" w:color="auto" w:fill="ffffff"/>
          <w:rtl w:val="0"/>
          <w:lang w:val="de-DE"/>
        </w:rPr>
        <w:t>verhindert damit den radikalen Bruch mit allem Spuk.</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Stirner verspottet die allgemeine, abstrakter Freiheit und</w:t>
      </w:r>
      <w:r>
        <w:rPr>
          <w:rFonts w:ascii="Times New Roman" w:hAnsi="Times New Roman" w:hint="default"/>
          <w:sz w:val="32"/>
          <w:szCs w:val="32"/>
          <w:shd w:val="clear" w:color="auto" w:fill="ffffff"/>
          <w:rtl w:val="0"/>
        </w:rPr>
        <w:t xml:space="preserve">  </w:t>
      </w:r>
      <w:r>
        <w:rPr>
          <w:rFonts w:ascii="Times New Roman" w:hAnsi="Times New Roman"/>
          <w:sz w:val="32"/>
          <w:szCs w:val="32"/>
          <w:shd w:val="clear" w:color="auto" w:fill="ffffff"/>
          <w:rtl w:val="0"/>
          <w:lang w:val="de-DE"/>
        </w:rPr>
        <w:t>klammert sich an eine ebenso abstrakte Gewalt des Einzigen. Aber er gibt sich nicht die geringste 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he diese Gewalt und ihre nicht weniger als individuellen Ursprung aufzudecken.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Dahingegen entschleiert der auf den Schultern Hegels ste</w:t>
      </w:r>
      <w:r>
        <w:rPr>
          <w:rFonts w:ascii="Times New Roman" w:hAnsi="Times New Roman"/>
          <w:sz w:val="32"/>
          <w:szCs w:val="32"/>
          <w:shd w:val="clear" w:color="auto" w:fill="ffffff"/>
          <w:rtl w:val="0"/>
          <w:lang w:val="en-US"/>
        </w:rPr>
        <w:t>h</w:t>
      </w:r>
      <w:r>
        <w:rPr>
          <w:rFonts w:ascii="Times New Roman" w:hAnsi="Times New Roman"/>
          <w:sz w:val="32"/>
          <w:szCs w:val="32"/>
          <w:shd w:val="clear" w:color="auto" w:fill="ffffff"/>
          <w:rtl w:val="0"/>
          <w:lang w:val="de-DE"/>
        </w:rPr>
        <w:t>ende Engels die Stirnische wortgewaltige Eigenheit und W</w:t>
      </w:r>
      <w:r>
        <w:rPr>
          <w:rFonts w:ascii="Times New Roman" w:hAnsi="Times New Roman"/>
          <w:sz w:val="32"/>
          <w:szCs w:val="32"/>
          <w:shd w:val="clear" w:color="auto" w:fill="ffffff"/>
          <w:rtl w:val="0"/>
          <w:lang w:val="en-US"/>
        </w:rPr>
        <w:t>i</w:t>
      </w:r>
      <w:r>
        <w:rPr>
          <w:rFonts w:ascii="Times New Roman" w:hAnsi="Times New Roman"/>
          <w:sz w:val="32"/>
          <w:szCs w:val="32"/>
          <w:shd w:val="clear" w:color="auto" w:fill="ffffff"/>
          <w:rtl w:val="0"/>
          <w:lang w:val="de-DE"/>
        </w:rPr>
        <w:t>llensmacht in seinem Anti-D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hring mit den folgenden Worten: "Hegel war der erste, der das Verh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ltnis von Freiheit und Notwendigkeit richtig darstellte.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 ihn ist die Freiheit die Einsicht in die Notwendigkeit. </w:t>
      </w:r>
      <w:r>
        <w:rPr>
          <w:rFonts w:ascii="Times New Roman" w:cs="Times New Roman" w:hAnsi="Times New Roman" w:eastAsia="Times New Roman"/>
          <w:sz w:val="32"/>
          <w:szCs w:val="32"/>
          <w:shd w:val="clear" w:color="auto" w:fill="ffffff"/>
          <w:rtl w:val="0"/>
        </w:rPr>
        <w:drawing xmlns:a="http://schemas.openxmlformats.org/drawingml/2006/main">
          <wp:inline distT="0" distB="0" distL="0" distR="0">
            <wp:extent cx="375069" cy="164093"/>
            <wp:effectExtent l="0" t="0" r="0" b="0"/>
            <wp:docPr id="1073741826" name="officeArt object" descr="Screenshot 2024-10-06 at 11.00.43 AM.png"/>
            <wp:cNvGraphicFramePr/>
            <a:graphic xmlns:a="http://schemas.openxmlformats.org/drawingml/2006/main">
              <a:graphicData uri="http://schemas.openxmlformats.org/drawingml/2006/picture">
                <pic:pic xmlns:pic="http://schemas.openxmlformats.org/drawingml/2006/picture">
                  <pic:nvPicPr>
                    <pic:cNvPr id="1073741826" name="Screenshot 2024-10-06 at 11.00.43 AM.png" descr="Screenshot 2024-10-06 at 11.00.43 AM.png"/>
                    <pic:cNvPicPr>
                      <a:picLocks noChangeAspect="1"/>
                    </pic:cNvPicPr>
                  </pic:nvPicPr>
                  <pic:blipFill>
                    <a:blip r:embed="rId5">
                      <a:extLst/>
                    </a:blip>
                    <a:stretch>
                      <a:fillRect/>
                    </a:stretch>
                  </pic:blipFill>
                  <pic:spPr>
                    <a:xfrm>
                      <a:off x="0" y="0"/>
                      <a:ext cx="375069" cy="164093"/>
                    </a:xfrm>
                    <a:prstGeom prst="rect">
                      <a:avLst/>
                    </a:prstGeom>
                    <a:ln w="12700" cap="flat">
                      <a:noFill/>
                      <a:miter lim="400000"/>
                    </a:ln>
                    <a:effectLst/>
                  </pic:spPr>
                </pic:pic>
              </a:graphicData>
            </a:graphic>
          </wp:inline>
        </w:drawing>
      </w:r>
      <w:r>
        <w:rPr>
          <w:rFonts w:ascii="Times New Roman" w:hAnsi="Times New Roman"/>
          <w:sz w:val="32"/>
          <w:szCs w:val="32"/>
          <w:shd w:val="clear" w:color="auto" w:fill="ffffff"/>
          <w:rtl w:val="0"/>
          <w:lang w:val="de-DE"/>
        </w:rPr>
        <w:t xml:space="preserve"> 'Blind ist die Notwendigkeit nur insofern dieselbe nicht begriffen wird'. Nicht in der getr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umten Unabh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ngigkeit von den Naturgesetzen liegt die Freiheit, sondern in der Erkenntnis dieser Gesetze und in der damit gegeben M</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glichkeit, sie planm</w:t>
      </w:r>
      <w:r>
        <w:rPr>
          <w:rFonts w:ascii="Times New Roman" w:hAnsi="Times New Roman" w:hint="default"/>
          <w:sz w:val="32"/>
          <w:szCs w:val="32"/>
          <w:shd w:val="clear" w:color="auto" w:fill="ffffff"/>
          <w:rtl w:val="0"/>
          <w:lang w:val="de-DE"/>
        </w:rPr>
        <w:t>äß</w:t>
      </w:r>
      <w:r>
        <w:rPr>
          <w:rFonts w:ascii="Times New Roman" w:hAnsi="Times New Roman"/>
          <w:sz w:val="32"/>
          <w:szCs w:val="32"/>
          <w:shd w:val="clear" w:color="auto" w:fill="ffffff"/>
          <w:rtl w:val="0"/>
          <w:lang w:val="de-DE"/>
        </w:rPr>
        <w:t xml:space="preserve">ig zu bestimmten Zwecken wirken zu lassen. Es gilt dies mit Beziehung sowohl auf die Gesetze der </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rPr>
        <w:t>u</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eren Natur, wie auf diejenigen, welcher das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rperliche und geistiger Dasein des Menschen selbst regeln - zwei Klassen von Gesetzen - die wir 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chstens in der Vorstellung, nicht aber in Wirklichkeit von einander trennen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nnen. Freiheit des W</w:t>
      </w:r>
      <w:r>
        <w:rPr>
          <w:rFonts w:ascii="Times New Roman" w:hAnsi="Times New Roman"/>
          <w:sz w:val="32"/>
          <w:szCs w:val="32"/>
          <w:shd w:val="clear" w:color="auto" w:fill="ffffff"/>
          <w:rtl w:val="0"/>
          <w:lang w:val="en-US"/>
        </w:rPr>
        <w:t>i</w:t>
      </w:r>
      <w:r>
        <w:rPr>
          <w:rFonts w:ascii="Times New Roman" w:hAnsi="Times New Roman"/>
          <w:sz w:val="32"/>
          <w:szCs w:val="32"/>
          <w:shd w:val="clear" w:color="auto" w:fill="ffffff"/>
          <w:rtl w:val="0"/>
        </w:rPr>
        <w:t>llens</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hei</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t daher nichts anderes als die F</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higkeit, mit Sachkenntnis entscheiden zu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rPr>
        <w:t>nnen. Je</w:t>
      </w:r>
      <w:r>
        <w:rPr>
          <w:rFonts w:ascii="Times New Roman" w:hAnsi="Times New Roman" w:hint="default"/>
          <w:sz w:val="32"/>
          <w:szCs w:val="32"/>
          <w:shd w:val="clear" w:color="auto" w:fill="ffffff"/>
          <w:rtl w:val="0"/>
        </w:rPr>
        <w:t> </w:t>
      </w:r>
      <w:r>
        <w:rPr>
          <w:rFonts w:ascii="Times New Roman" w:hAnsi="Times New Roman"/>
          <w:sz w:val="32"/>
          <w:szCs w:val="32"/>
          <w:u w:val="single"/>
          <w:shd w:val="clear" w:color="auto" w:fill="ffffff"/>
          <w:rtl w:val="0"/>
          <w:lang w:val="de-DE"/>
        </w:rPr>
        <w:t>freier</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also das Urteil eines Menschen in Beziehung auf einen bestimmten Fragepunkt ist, mit desto gr</w:t>
      </w:r>
      <w:r>
        <w:rPr>
          <w:rFonts w:ascii="Times New Roman" w:hAnsi="Times New Roman" w:hint="default"/>
          <w:sz w:val="32"/>
          <w:szCs w:val="32"/>
          <w:shd w:val="clear" w:color="auto" w:fill="ffffff"/>
          <w:rtl w:val="0"/>
          <w:lang w:val="de-DE"/>
        </w:rPr>
        <w:t>öß</w:t>
      </w:r>
      <w:r>
        <w:rPr>
          <w:rFonts w:ascii="Times New Roman" w:hAnsi="Times New Roman"/>
          <w:sz w:val="32"/>
          <w:szCs w:val="32"/>
          <w:shd w:val="clear" w:color="auto" w:fill="ffffff"/>
          <w:rtl w:val="0"/>
        </w:rPr>
        <w:t>erer</w:t>
      </w:r>
      <w:r>
        <w:rPr>
          <w:rFonts w:ascii="Times New Roman" w:hAnsi="Times New Roman" w:hint="default"/>
          <w:sz w:val="32"/>
          <w:szCs w:val="32"/>
          <w:shd w:val="clear" w:color="auto" w:fill="ffffff"/>
          <w:rtl w:val="0"/>
        </w:rPr>
        <w:t> </w:t>
      </w:r>
      <w:r>
        <w:rPr>
          <w:rFonts w:ascii="Times New Roman" w:hAnsi="Times New Roman"/>
          <w:sz w:val="32"/>
          <w:szCs w:val="32"/>
          <w:u w:val="single"/>
          <w:shd w:val="clear" w:color="auto" w:fill="ffffff"/>
          <w:rtl w:val="0"/>
          <w:lang w:val="de-DE"/>
        </w:rPr>
        <w:t>Notwendigkeit</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wird der Inhalt dieses Urteils bestimmt sein; 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hrend die auf Unkenntnis beruhende Unsicherheit, die zwischen verschiedenen und widersprechenden Entscheidung</w:t>
      </w:r>
      <w:r>
        <w:rPr>
          <w:rFonts w:ascii="Times New Roman" w:hAnsi="Times New Roman"/>
          <w:sz w:val="32"/>
          <w:szCs w:val="32"/>
          <w:shd w:val="clear" w:color="auto" w:fill="ffffff"/>
          <w:rtl w:val="0"/>
          <w:lang w:val="en-US"/>
        </w:rPr>
        <w:t>s</w:t>
      </w:r>
      <w:r>
        <w:rPr>
          <w:rFonts w:ascii="Times New Roman" w:hAnsi="Times New Roman"/>
          <w:sz w:val="32"/>
          <w:szCs w:val="32"/>
          <w:shd w:val="clear" w:color="auto" w:fill="ffffff"/>
          <w:rtl w:val="0"/>
        </w:rPr>
        <w:t>m</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glichkeiten scheinbar willk</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 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hlt, eben dadurch ihre Unfreiheit beweist, ihr Beherrschtsein von dem Gegenstande, den sie gerade beherrschen sollte. Freiheit besteht also in der auf Erkenntnis der Naturnotwendigkeiten gegr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ndeten Herrschaft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 uns selbst und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 die </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rPr>
        <w:t>u</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ere Natur; sie ist damit notwendig ein Produkt der geschichtlichen Entwicklung". Vgl. auch ferner in der 4.Aufl.desselben Buches S.286-316 den Passus, in dem von "dem Sprung der Menschheit aus dem Reiche der Notwendigkeit in das Reich der Freiheit" die Rede ist.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Wir sehen, Engels wei</w:t>
      </w:r>
      <w:r>
        <w:rPr>
          <w:rFonts w:ascii="Times New Roman" w:hAnsi="Times New Roman" w:hint="default"/>
          <w:sz w:val="32"/>
          <w:szCs w:val="32"/>
          <w:shd w:val="clear" w:color="auto" w:fill="ffffff"/>
          <w:rtl w:val="0"/>
          <w:lang w:val="de-DE"/>
        </w:rPr>
        <w:t xml:space="preserve">ß </w:t>
      </w:r>
      <w:r>
        <w:rPr>
          <w:rFonts w:ascii="Times New Roman" w:hAnsi="Times New Roman"/>
          <w:sz w:val="32"/>
          <w:szCs w:val="32"/>
          <w:shd w:val="clear" w:color="auto" w:fill="ffffff"/>
          <w:rtl w:val="0"/>
          <w:lang w:val="de-DE"/>
        </w:rPr>
        <w:t>dialektisch die Freiheit mit der Gebundenheit zu vereinigen und ersterer der Erforschung der letzteren in ihrem Gesellschafts- und Naturzusammenhang als ein historisches oder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jeden tats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chlich kontrollierbar und deshalb wissenschaftlich zu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ren. In derselben Art weist Max die individuelle Kraft als eine naturnotwendig gesellschaftliche Kraft und die vergangenen gro</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en K</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mpfe zwischen den Menschen als im Grunde gesellschaftlicher, als Klassenk</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mpfe nach. Dadurch erhielten wir Beispiele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 die Fruchtbarkeit der von den Tatsachen bewusst ausgehenden und diese in Gesetze oder Regeln formulierenden kritisch-induktiven Methode. Mit ihrer Hilfe haben Marx und Engel auf dem Felde der Geschichtswissenschaft, </w:t>
      </w:r>
      <w:r>
        <w:rPr>
          <w:rFonts w:ascii="Times New Roman" w:hAnsi="Times New Roman" w:hint="default"/>
          <w:sz w:val="32"/>
          <w:szCs w:val="32"/>
          <w:shd w:val="clear" w:color="auto" w:fill="ffffff"/>
          <w:rtl w:val="0"/>
        </w:rPr>
        <w:t>Ö</w:t>
      </w:r>
      <w:r>
        <w:rPr>
          <w:rFonts w:ascii="Times New Roman" w:hAnsi="Times New Roman"/>
          <w:sz w:val="32"/>
          <w:szCs w:val="32"/>
          <w:shd w:val="clear" w:color="auto" w:fill="ffffff"/>
          <w:rtl w:val="0"/>
          <w:lang w:val="de-DE"/>
        </w:rPr>
        <w:t>konomie und Politik ebenso exakt wirken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nnen, wie es die engere Naturwissenschaft auf ihren Gebieten</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 xml:space="preserve">tut. Dahingegen hat die rein deduktive, auf dem unvermittelten Gegensatz zwischen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bersinnlichem Geist und sinnlicher Materie beruhende und deshalb dualistischer Methode ihre wissenschaftliche Ohnmacht bewiesen, weil sie vermeint hat, aprioristisch, d.h. unabh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ngig von dem auf seiner Regeln oder Allgemeines hin untersuchten Erfahrungsmaterial, mithin aus dem reinen Geister, Erkenntnisse zu sch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pfen. Die Fantasien, welche die rein deduktive Methode erzeugte, 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ssen wir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die Vergangenheit als Leistung anerkennen, weil sie ihrerzeit ein notwendiges gesellschaftliches Produkt waren das den Fortschritt erst</w:t>
      </w:r>
      <w:r>
        <w:rPr>
          <w:rFonts w:ascii="Times New Roman" w:hAnsi="Times New Roman"/>
          <w:sz w:val="32"/>
          <w:szCs w:val="32"/>
          <w:shd w:val="clear" w:color="auto" w:fill="ffffff"/>
          <w:rtl w:val="0"/>
          <w:lang w:val="en-US"/>
        </w:rPr>
        <w:t xml:space="preserve"> </w:t>
      </w:r>
      <w:r>
        <w:rPr>
          <w:rFonts w:ascii="Times New Roman" w:cs="Times New Roman" w:hAnsi="Times New Roman" w:eastAsia="Times New Roman"/>
          <w:sz w:val="32"/>
          <w:szCs w:val="32"/>
          <w:shd w:val="clear" w:color="auto" w:fill="ffffff"/>
          <w:rtl w:val="0"/>
        </w:rPr>
        <w:drawing xmlns:a="http://schemas.openxmlformats.org/drawingml/2006/main">
          <wp:inline distT="0" distB="0" distL="0" distR="0">
            <wp:extent cx="927100" cy="228600"/>
            <wp:effectExtent l="0" t="0" r="0" b="0"/>
            <wp:docPr id="1073741827" name="officeArt object" descr="Screenshot 2024-10-06 at 11.04.56 AM.png"/>
            <wp:cNvGraphicFramePr/>
            <a:graphic xmlns:a="http://schemas.openxmlformats.org/drawingml/2006/main">
              <a:graphicData uri="http://schemas.openxmlformats.org/drawingml/2006/picture">
                <pic:pic xmlns:pic="http://schemas.openxmlformats.org/drawingml/2006/picture">
                  <pic:nvPicPr>
                    <pic:cNvPr id="1073741827" name="Screenshot 2024-10-06 at 11.04.56 AM.png" descr="Screenshot 2024-10-06 at 11.04.56 AM.png"/>
                    <pic:cNvPicPr>
                      <a:picLocks noChangeAspect="1"/>
                    </pic:cNvPicPr>
                  </pic:nvPicPr>
                  <pic:blipFill>
                    <a:blip r:embed="rId6">
                      <a:extLst/>
                    </a:blip>
                    <a:stretch>
                      <a:fillRect/>
                    </a:stretch>
                  </pic:blipFill>
                  <pic:spPr>
                    <a:xfrm>
                      <a:off x="0" y="0"/>
                      <a:ext cx="927100" cy="228600"/>
                    </a:xfrm>
                    <a:prstGeom prst="rect">
                      <a:avLst/>
                    </a:prstGeom>
                    <a:ln w="12700" cap="flat">
                      <a:noFill/>
                      <a:miter lim="400000"/>
                    </a:ln>
                    <a:effectLst/>
                  </pic:spPr>
                </pic:pic>
              </a:graphicData>
            </a:graphic>
          </wp:inline>
        </w:drawing>
      </w:r>
      <w:r>
        <w:rPr>
          <w:rFonts w:ascii="Times New Roman" w:hAnsi="Times New Roman"/>
          <w:sz w:val="32"/>
          <w:szCs w:val="32"/>
          <w:shd w:val="clear" w:color="auto" w:fill="ffffff"/>
          <w:rtl w:val="0"/>
          <w:lang w:val="de-DE"/>
        </w:rPr>
        <w:t>; heute indessen richten diese Wahngebilde infolge ver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nderter Gesellschaftsbedingungen reaktion</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res Unheil an, wie uns selbst Stirners Beispiel zeigt.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Die erkenntnistheoretische Erforschung der kritisch-induktiven Methode und die Darstellung ihrer</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fruchtbaren und konsequent-monistischen Anwendungsm</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glichkeit auf aller Gebiete der Gesellschaft und der Welt, dieses Werk Dietzgens, ist entstanden als Folgeerscheinung des Proletariats, dessen aufkommen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Marx und Engels die Einsicht in die gesellschaftlichen Bewegunggesetze und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 vermittelte, auf Grund deren Dietzgen alsdann weiterschritt zur erkenntniskritisch ich begr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ndeten monistichen Weltanschauung.</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Weil die konsequent dialektisch-monistische oder kritisch-induktive Denkmethode mit kosmischer Spitze notwendig erst angeregt werden konnte durch die Erscheinung des Proletariats als Klasse, weil sie mithin diese Klasse zur Voraussetzung hatte, sind wir berechtigt, sie die proletarische Methode zu nennen. Aber auch deshalb ist diese Bezeichnung passend, weil alle anderen Klassen der Gesellschaft auf Grund ihrer Wirtschaftsstellung notwendige Anh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nger der dualistischen oder rein deduktiven Denkmethode auf allen abstrakten Gebieten wie Staat, Gesellschaft, Sittlichkeit</w:t>
      </w:r>
      <w:r>
        <w:rPr>
          <w:rFonts w:ascii="Times New Roman" w:hAnsi="Times New Roman"/>
          <w:sz w:val="32"/>
          <w:szCs w:val="32"/>
          <w:shd w:val="clear" w:color="auto" w:fill="ffffff"/>
          <w:rtl w:val="0"/>
          <w:lang w:val="en-US"/>
        </w:rPr>
        <w:t>,</w:t>
      </w:r>
      <w:r>
        <w:rPr>
          <w:rFonts w:ascii="Times New Roman" w:hAnsi="Times New Roman"/>
          <w:sz w:val="32"/>
          <w:szCs w:val="32"/>
          <w:shd w:val="clear" w:color="auto" w:fill="ffffff"/>
          <w:rtl w:val="0"/>
          <w:lang w:val="de-DE"/>
        </w:rPr>
        <w:t xml:space="preserve"> Freiheit etc. sind. Fassen wir die herrschenden Klassen auf Grund ihrer gemeinsamen </w:t>
      </w:r>
      <w:r>
        <w:rPr>
          <w:rFonts w:ascii="Times New Roman" w:hAnsi="Times New Roman"/>
          <w:sz w:val="32"/>
          <w:szCs w:val="32"/>
          <w:shd w:val="clear" w:color="auto" w:fill="ffffff"/>
          <w:rtl w:val="0"/>
          <w:lang w:val="en-US"/>
        </w:rPr>
        <w:t>I</w:t>
      </w:r>
      <w:r>
        <w:rPr>
          <w:rFonts w:ascii="Times New Roman" w:hAnsi="Times New Roman"/>
          <w:sz w:val="32"/>
          <w:szCs w:val="32"/>
          <w:shd w:val="clear" w:color="auto" w:fill="ffffff"/>
          <w:rtl w:val="0"/>
          <w:lang w:val="de-DE"/>
        </w:rPr>
        <w:t>nteressengegnerschaft zum Proletariat als eine b</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rgerliche Klasse zusammen, so gibt sich der wirtschaftliche Gegensatz zwischen sie Bourgeoisie und Proletariat auch in der Denkweise kund: dort die b</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rgerliche, dualistische oder rein deduktive, und hier die proletarische, dialektisch-monistischee oder kritisch-induktive Methode. Das gilt selbst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die fortgeschrittensten b</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rgerlichen Naturwissenschaftler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berall, wo sie von ihrem engeren Gebiete zu den sogenannten </w:t>
      </w:r>
      <w:r>
        <w:rPr>
          <w:rFonts w:ascii="Times New Roman" w:hAnsi="Times New Roman"/>
          <w:sz w:val="32"/>
          <w:szCs w:val="32"/>
          <w:shd w:val="clear" w:color="auto" w:fill="ffffff"/>
          <w:rtl w:val="0"/>
          <w:lang w:val="en-US"/>
        </w:rPr>
        <w:t>G</w:t>
      </w:r>
      <w:r>
        <w:rPr>
          <w:rFonts w:ascii="Times New Roman" w:hAnsi="Times New Roman"/>
          <w:sz w:val="32"/>
          <w:szCs w:val="32"/>
          <w:shd w:val="clear" w:color="auto" w:fill="ffffff"/>
          <w:rtl w:val="0"/>
          <w:lang w:val="de-DE"/>
        </w:rPr>
        <w:t xml:space="preserve">eisteswissenschaften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bergehen.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Wie kommt es nun, dass die Proletarier leichter zu einer konsequent einheitlichen Denkmethode und zur klareren Erkenntnis der gesellschaftlichen und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rlichen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 kommen? Sind die Proletarier etwa als individuellen tiefer und besser angelegte Menschen? Mit nichten! Als Pers</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nlichkeit ist der Proletarier genau so beanlagt wie der Bourgeois. Was ihn von diesem geistig vorteilhaft unterscheidet, kommt ihm nicht als Individuum an und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sich, sondern nur als Glied einer bestimmten Gesellschaftsklasse zu. Als Angeh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riger der Lohnarbeiterklasse,</w:t>
      </w:r>
      <w:r>
        <w:rPr>
          <w:rFonts w:ascii="Times New Roman" w:hAnsi="Times New Roman" w:hint="default"/>
          <w:sz w:val="32"/>
          <w:szCs w:val="32"/>
          <w:shd w:val="clear" w:color="auto" w:fill="ffffff"/>
          <w:rtl w:val="0"/>
        </w:rPr>
        <w:t xml:space="preserve">  </w:t>
      </w:r>
      <w:r>
        <w:rPr>
          <w:rFonts w:ascii="Times New Roman" w:hAnsi="Times New Roman"/>
          <w:sz w:val="32"/>
          <w:szCs w:val="32"/>
          <w:shd w:val="clear" w:color="auto" w:fill="ffffff"/>
          <w:rtl w:val="0"/>
          <w:lang w:val="de-DE"/>
        </w:rPr>
        <w:t>des Proletariats, ist es seine Wirtschaftslage, die ihm als einzigen ver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rPr>
        <w:t>u</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erlichen Besitz seine geistige in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rperliche Arbeitskraft 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sst, und ihm daher die Erkenntnis bringt, dass seine Macht und Gewalt nicht in seiner individuellen Kraft an und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 sich, sondern in deren Anschluss an die Arbeitskraft seine Klasse liegt. Der Proletarier gelangt also der die Not seine </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konomischen Lage zu der Erkenntnis, seine individueller Kraft alles gesellschaftliche zu gebrauchen dadurch wird er Klassen, bewusst der Bedeutung und macht seiner Klasse in der Gesellschaft. Wie aus diesem Klassenbewusstsein die sozialistischen Ziele der Gesellschaft bekommen der Arbeitsmittel notwendig entstehen, ist unschwer zu erdenken. Umgekehrt verfolgt der Bourgeois auf Grund des Privateigentums an Produktionsmitteln die</w:t>
      </w:r>
      <w:r>
        <w:rPr>
          <w:rFonts w:ascii="Times New Roman" w:hAnsi="Times New Roman" w:hint="default"/>
          <w:sz w:val="32"/>
          <w:szCs w:val="32"/>
          <w:shd w:val="clear" w:color="auto" w:fill="ffffff"/>
          <w:rtl w:val="0"/>
        </w:rPr>
        <w:t xml:space="preserve">  </w:t>
      </w:r>
      <w:r>
        <w:rPr>
          <w:rFonts w:ascii="Times New Roman" w:hAnsi="Times New Roman"/>
          <w:sz w:val="32"/>
          <w:szCs w:val="32"/>
          <w:shd w:val="clear" w:color="auto" w:fill="ffffff"/>
          <w:rtl w:val="0"/>
          <w:lang w:val="de-DE"/>
        </w:rPr>
        <w:t>entgegengesetzte individualistische Interessenvertretung. Wenn diese sich mit seinen Klassen genossen verbindet, so unter dem Druck der</w:t>
      </w:r>
      <w:r>
        <w:rPr>
          <w:rFonts w:ascii="Times New Roman" w:hAnsi="Times New Roman" w:hint="default"/>
          <w:sz w:val="32"/>
          <w:szCs w:val="32"/>
          <w:shd w:val="clear" w:color="auto" w:fill="ffffff"/>
          <w:rtl w:val="0"/>
        </w:rPr>
        <w:t xml:space="preserve">  </w:t>
      </w:r>
      <w:r>
        <w:rPr>
          <w:rFonts w:ascii="Times New Roman" w:hAnsi="Times New Roman"/>
          <w:sz w:val="32"/>
          <w:szCs w:val="32"/>
          <w:shd w:val="clear" w:color="auto" w:fill="ffffff"/>
          <w:rtl w:val="0"/>
          <w:lang w:val="de-DE"/>
        </w:rPr>
        <w:t>proletarischen Organisation nur in einen Stirnischen Verein, dessen "Freiheit" ihm erlaubt, jederzeit auszutreten, sobald der Verein gegen sein individualistisches verst</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sst. Er kann -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 auf Kosten anderer - mit H</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lfe des genannten Privateigentums sich der "Freiheit" des Vereins bedienen. Nicht so der Proletarier. Diesem zeichnet seine wirtschaftlichen Stellung notwendig die Angliederung an eine Gesellschaft Gleichberechtigter vor, welche im gemeinsamen Interesse die Produktionsmittel gesellschaftlich anwenden, und jedem Mitgl</w:t>
      </w:r>
      <w:r>
        <w:rPr>
          <w:rFonts w:ascii="Times New Roman" w:hAnsi="Times New Roman"/>
          <w:sz w:val="32"/>
          <w:szCs w:val="32"/>
          <w:shd w:val="clear" w:color="auto" w:fill="ffffff"/>
          <w:rtl w:val="0"/>
          <w:lang w:val="en-US"/>
        </w:rPr>
        <w:t>ie</w:t>
      </w:r>
      <w:r>
        <w:rPr>
          <w:rFonts w:ascii="Times New Roman" w:hAnsi="Times New Roman"/>
          <w:sz w:val="32"/>
          <w:szCs w:val="32"/>
          <w:shd w:val="clear" w:color="auto" w:fill="ffffff"/>
          <w:rtl w:val="0"/>
          <w:lang w:val="de-DE"/>
        </w:rPr>
        <w:t>d das gr</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sstm</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glichste Gl</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 der freiesten Entwicklung seiner physischen und geistigen Kr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fte zu sichern. Weil[?] keine Gesellschaft - auch nicht die privilegienlose - ohne Zwangsgesetze bestehen kann, und weil unter Gleichberechtigten zwei mehr gelten als einer, bestimmt die Majorit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 das Zusammenarbeiten und -leben durch Regeln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jedermann. Dagegen str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ubt sich nun der Individualismus des Liberalen und Anarchisten, weil sie mehr als Gleichberechtigte, weil sie </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lang w:val="de-DE"/>
        </w:rPr>
        <w:t>bermenschen sein m</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chten. Leider setzt die Notwendigkeit sich gegen alle frommen W</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nsche durch. Und diese Notwendigkeit besteht in dem fatalen Zwangsgesetze der gesellschaftlichen Arbeit, ohne welche auf des gr</w:t>
      </w:r>
      <w:r>
        <w:rPr>
          <w:rFonts w:ascii="Times New Roman" w:hAnsi="Times New Roman" w:hint="default"/>
          <w:sz w:val="32"/>
          <w:szCs w:val="32"/>
          <w:shd w:val="clear" w:color="auto" w:fill="ffffff"/>
          <w:rtl w:val="0"/>
          <w:lang w:val="de-DE"/>
        </w:rPr>
        <w:t>öß</w:t>
      </w:r>
      <w:r>
        <w:rPr>
          <w:rFonts w:ascii="Times New Roman" w:hAnsi="Times New Roman"/>
          <w:sz w:val="32"/>
          <w:szCs w:val="32"/>
          <w:shd w:val="clear" w:color="auto" w:fill="ffffff"/>
          <w:rtl w:val="0"/>
          <w:lang w:val="de-DE"/>
        </w:rPr>
        <w:t>te Genie nicht leben kann. Der liberal-anarchistische Traum des Individuums und seines Eigentums an und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sich, der ist von den Banden der Gesellschaft losgel</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nl-NL"/>
        </w:rPr>
        <w:t>sten Individuums, 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re nicht einmal realisierbar, wenn die Natur die gr</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ssten Anspr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che an Nahrung, Kleidung, und Wohnung gratis und in </w:t>
      </w:r>
      <w:r>
        <w:rPr>
          <w:rFonts w:ascii="Times New Roman" w:hAnsi="Times New Roman" w:hint="default"/>
          <w:sz w:val="32"/>
          <w:szCs w:val="32"/>
          <w:shd w:val="clear" w:color="auto" w:fill="ffffff"/>
          <w:rtl w:val="0"/>
          <w:lang w:val="de-DE"/>
        </w:rPr>
        <w:t>Ü</w:t>
      </w:r>
      <w:r>
        <w:rPr>
          <w:rFonts w:ascii="Times New Roman" w:hAnsi="Times New Roman"/>
          <w:sz w:val="32"/>
          <w:szCs w:val="32"/>
          <w:shd w:val="clear" w:color="auto" w:fill="ffffff"/>
          <w:rtl w:val="0"/>
          <w:lang w:val="de-DE"/>
        </w:rPr>
        <w:t>berf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lle lieferte. Selbst dann noch 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ren bindende Gesetzte n</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tig, um das Zusammenleben der Menschen so zu regeln, dass es ersprie</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lich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die Entwicklung aller w</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rPr>
        <w:t>rde.</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Um uns der proletarischen, konsequent monistischen Denkweise und ihrer kritisch-induktiven Methode mit Sicherheit bedienen zu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nnen, 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ssen wir zuvor das Verkehrte der liberal-anarchistischen egozentralen, dualistischen Denkformen mit ihrer vermeintlich aprioristisch, deduktiven Methode durchschaut und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berwunden haben.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Der urw</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chsige einzelne Mensch ist h</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lflos gegen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den Kr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ften der Natur, wozu auch andere Menschen und wilde Tiere geh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ren. Zum Schutz und zur Fristung seines Lebens ist er auf die H</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lfe von Mitmenschen angewiesen. Notgedrungen schlie</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 xml:space="preserve">t er sich daher an diese an. Jedoch die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bermachtigen Naturkr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fte, wie Feuer, Wind, Wasser und Krankheit jagen ihm Furcht ein, da er sie nicht zu erkennen und zu b</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ndigen weiss. Er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hlt sich von ihnen in seiner Existenz bedroht. Daher sucht er gegen diese geheimnisvollen 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chte ebenso mysteri</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se Mittel anzuwenden. So entstand zun</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chst aus dem Gef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hl der ohnm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chtigen Abh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ngigkeit von der Natur der religi</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se Kultus. Dieser blieb Naturreligion, so lange die Naturkr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fte nicht als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rlicher begriffen und dienstbar gemacht waren. Dann aber verursachte dem Individuum gesellschaftlich-kosmische Kraft religi</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se Schmeren. Aus der Naturreligion wurde</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eine Geistesreligion, aus der Verhimmelung der Natur und des Diesseits wurde die Verhimmelung des Geistes und des Jenseits. Diese Verwandlung war eine Folgeerscheinung derjenigen von kommunistischem in Privat-Eigentum an Produktionsmitteln. Solange die Menschen in ihren primitiven kommunistischen Gemeinden lebten und ihrer individuelle Kraft unmittelbar als gesellschaftliche a</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sserten, herrschte auch die Naturreligion. Erst als die Produktivkraft der Arbeit so gestiegen war, dass einzelne Kommunen mehr Produkte erzeugen konnten, als sie selbst brauchten, entstand der Austausch der Produkte zwischen den Kommunen, also au</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erhalb der einzelnen Kommune. Noch war diese die Eigent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merin der Austauschprodukte im Interesse alle Kommunemitgleider. Sowie aber Produkte au</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erhalb der Kommune Absatz fanden, wurde der Keil der Aufl</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sung in den urw</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chsigen Kommunismus getrieben. Gew</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hnlich gelang es den Individuen, welchen es oblag, die Naturg</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rPr>
        <w:t>tter g</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nstig zu stimmen, auf Grund dieser amtlichen Autorit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 den Produktenaustausch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eigene Rechnung zu leiten und sich aus Dienern in Herren der Kommune zu verwandeln, und zwar indem sie die Produktionsmittel in ihrer Privat-Gewalt brachten. Mit solchen Privateigentum verschwand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 der Kommunismus. Die Bahn war frei geworden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 die Entwicklung der Warenproduktion bis zum modernen Kapitalismus. Die </w:t>
      </w:r>
      <w:r>
        <w:rPr>
          <w:rFonts w:ascii="Times New Roman" w:hAnsi="Times New Roman" w:hint="default"/>
          <w:sz w:val="32"/>
          <w:szCs w:val="32"/>
          <w:shd w:val="clear" w:color="auto" w:fill="ffffff"/>
          <w:rtl w:val="0"/>
          <w:lang w:val="de-DE"/>
        </w:rPr>
        <w:t>Ü</w:t>
      </w:r>
      <w:r>
        <w:rPr>
          <w:rFonts w:ascii="Times New Roman" w:hAnsi="Times New Roman"/>
          <w:sz w:val="32"/>
          <w:szCs w:val="32"/>
          <w:shd w:val="clear" w:color="auto" w:fill="ffffff"/>
          <w:rtl w:val="0"/>
          <w:lang w:val="de-DE"/>
        </w:rPr>
        <w:t>berhebung des einzelnen gegen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der Gesellschaft wurde erst m</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glich durch das Privateigentum, und dieses war wiederum die Frucht einer bestimmten Entwicklungsh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he der Produktivkr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fte. Mittelst des Privateigentums schien die Kraft des einzelnen weniger der gesellschaftlichen Arbeit und der weiteren Naturzusammenhang als seiner eigenen Individualit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 geschuldet. Die Austauschprodukte solcher selbstst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ndigen Individuen nahmen notwendig den Warencharakter an. Damit verwandelte sich die in der urspr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nglichen Kommune klare Beziehung der Einzelarbeit zur Gesellschaftsarbeit, als ein Teil dieser, in die geheimnisvolle Eigenschaft der Produkte der Einzelarbeit, der Ware. Der Individualismus triumphierte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den Kommunismus. Die Naturg</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 xml:space="preserve">tter der bewusst gesellschaftlichen Menschen machten Platz denn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bersinnlichen G</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ttern der ihre eigenen gesellschaftlichen und kosmischen Beziehungen verkennenden Individuen. Das individuelle Eigentum an Produktivkr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a-DK"/>
        </w:rPr>
        <w:t>ften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hrte sehr Verdichtung der Vielg</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tterei in Eing</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tterei. Schlie</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lich 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re der reine Geist des Individuums der Gott des "aufgekl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rten" Kapitalismus. Wie die Jungfrau Maria der Katholiken ohne Begattung Christum zur Welt bringt, so geb</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 die reine Vernunft ohne Schw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ngerung durch die Sinnlichkeit denn Gedanken. Das Resultat ist die voraussetzung</w:t>
      </w:r>
      <w:r>
        <w:rPr>
          <w:rFonts w:ascii="Times New Roman" w:hAnsi="Times New Roman"/>
          <w:sz w:val="32"/>
          <w:szCs w:val="32"/>
          <w:shd w:val="clear" w:color="auto" w:fill="ffffff"/>
          <w:rtl w:val="0"/>
          <w:lang w:val="en-US"/>
        </w:rPr>
        <w:t>s</w:t>
      </w:r>
      <w:r>
        <w:rPr>
          <w:rFonts w:ascii="Times New Roman" w:hAnsi="Times New Roman"/>
          <w:sz w:val="32"/>
          <w:szCs w:val="32"/>
          <w:shd w:val="clear" w:color="auto" w:fill="ffffff"/>
          <w:rtl w:val="0"/>
          <w:lang w:val="de-DE"/>
        </w:rPr>
        <w:t>lose, aprioristische "Wissenschaft," welche die heutigen Universit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ten allgemein noch lehren. Solche Wissenschaft wird gekennzeichnet dadurch, dass sie von einem an die Spitze bestellten Prinzip des reinen Geistes ausgeht. Sie bleibt mithin theologisch. Wir werden ihr sp</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ter die von bewussten Voraussetzungen ausgehende proletarische Wissenschaft gegen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rPr>
        <w:t>berstellen.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fr-FR"/>
        </w:rPr>
        <w:t>Der une</w:t>
      </w:r>
      <w:r>
        <w:rPr>
          <w:rFonts w:ascii="Times New Roman" w:hAnsi="Times New Roman"/>
          <w:sz w:val="32"/>
          <w:szCs w:val="32"/>
          <w:shd w:val="clear" w:color="auto" w:fill="ffffff"/>
          <w:rtl w:val="0"/>
          <w:lang w:val="en-US"/>
        </w:rPr>
        <w:t>n</w:t>
      </w:r>
      <w:r>
        <w:rPr>
          <w:rFonts w:ascii="Times New Roman" w:hAnsi="Times New Roman"/>
          <w:sz w:val="32"/>
          <w:szCs w:val="32"/>
          <w:shd w:val="clear" w:color="auto" w:fill="ffffff"/>
          <w:rtl w:val="0"/>
          <w:lang w:val="de-DE"/>
        </w:rPr>
        <w:t>trinnbare Zusammenhang des Individuums mit der Gesellschaft geht, wie gesagt, aus dessen H</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lflosigkeit hervor, mit eigener Arbeit seine Existenz zu sch</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tzen und zu fristen. Es ist daher auf die Unterst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tzung anderer Menschen angewiesen. Diese Abh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ngigkeit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 denn notwendig gesellschaftlichen Charakter der individuellen Arbeit. Die Erkenntnis dieses ihres Charakters nennt Marx den Springpunkt, und den sich das Verst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ndnis der politischen Oekonomie dreht. Und diese Einsicht vertieft und verbreitet zu</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haben, ist das gro</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 Verdienst von Marks und Engels. Sie liegt dann Ausf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hrung in Marx Kapitel zu Grunde, </w:t>
      </w:r>
      <w:r>
        <w:rPr>
          <w:rFonts w:ascii="Times New Roman" w:hAnsi="Times New Roman"/>
          <w:i w:val="1"/>
          <w:iCs w:val="1"/>
          <w:sz w:val="32"/>
          <w:szCs w:val="32"/>
          <w:shd w:val="clear" w:color="auto" w:fill="ffffff"/>
          <w:rtl w:val="0"/>
          <w:lang w:val="de-DE"/>
        </w:rPr>
        <w:t>sie offenbart das Zwitterwesen das Privateeigentum</w:t>
      </w:r>
      <w:r>
        <w:rPr>
          <w:rFonts w:ascii="Times New Roman" w:cs="Times New Roman" w:hAnsi="Times New Roman" w:eastAsia="Times New Roman"/>
          <w:i w:val="1"/>
          <w:iCs w:val="1"/>
          <w:sz w:val="32"/>
          <w:szCs w:val="32"/>
          <w:shd w:val="clear" w:color="auto" w:fill="ffffff"/>
          <w:vertAlign w:val="superscript"/>
          <w:rtl w:val="0"/>
        </w:rPr>
        <w:footnoteReference w:id="2"/>
      </w:r>
      <w:r>
        <w:rPr>
          <w:rFonts w:ascii="Times New Roman" w:hAnsi="Times New Roman"/>
          <w:sz w:val="32"/>
          <w:szCs w:val="32"/>
          <w:shd w:val="clear" w:color="auto" w:fill="ffffff"/>
          <w:rtl w:val="0"/>
          <w:lang w:val="de-DE"/>
        </w:rPr>
        <w:t>, sie liefert den Schl</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ssel zum Verst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ndnis des Waren-, Wert-, Geld- und Kapitalcharakters, ja der ganzen Gesellschaft Wissenschaft, sie lehrt uns auch den Kern der Worte: Sittlichkeit, Recht, Staat, Autorit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rPr>
        <w:t>t, usw. kennen.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Diese Begriffe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blosse Schlagworte zu halten war das Pech Stirners. Wohingegen der Marxist Dietzgen den Spuk als ein 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chternes gesellschaftliche Produkt zu entlarven weiss. Er sagt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die Sittlichkeit S.129-130 "Das Wesen der menschlichen Kopfarbeit": "Die Moral ist der summarische Inbegriff der verschiedensten einander widersprechenden sittlichen Gesetze, welche denn gemeinschaftlichen Zweck haben, die Handlungsweise des Menschen gegen sich und andere derart zu regeln, dass bei der Gegenwart auch die Zukunft, neben dem einen das andere, neben dem Individuum auch die Gattung bedacht sei. Der einzelne Mensch findet sich mangelhaft, unzul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nglich, beschr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nkt. Er bedarf zu seiner Erg</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nzung des andern, der Gesellschaft und muss also, um zu leben, leben lassen. Die 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cksichten, welche aus dieser gegenseitigen Bed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rftigkeit hervorgehen, sind es, was sind mit einem Worte Moral nennt".</w:t>
      </w:r>
      <w:r>
        <w:rPr>
          <w:rFonts w:ascii="Times New Roman" w:hAnsi="Times New Roman" w:hint="default"/>
          <w:sz w:val="32"/>
          <w:szCs w:val="32"/>
          <w:shd w:val="clear" w:color="auto" w:fill="ffffff"/>
          <w:rtl w:val="0"/>
        </w:rPr>
        <w:t> </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"Die Unzul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nglichkeit des einzelnen, das Bed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rfnis der Genossenschaft ist Grund oder Ursache der Ber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cksichtigung des n</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chsten, der Moral. So notwendig nun der Tr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ger diesen Bed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rfnisses, so notwendig der Mensch immer individuell, so notwendig ist auch das Bed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rfnis ein individuelles, bald mehr bald minder intensiv. So notwendig der n</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chste verschieden ist, so notwendig sind die erforderlichen 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cksichten verschieden. Dem konkreten Menschen geh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rt eine konkrete Moral. So abstrakt und inhaltslos wie die allgemeine Menschheit, so</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abstrakt und inhaltslos ist auch die allgemeine Sittlichkeit, so ein praktisch und erfolglos sind auch die ethischen Gesetze, welche man aus dieser wagen Idee abzuleiten sucht. Der Mensch ist eine lebendige Pers</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nlichkeit, die ihr Heil und ihren Zweck in sich selbst, zwischen sich und der Welt das Bed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rfnis, das Interesse als Mittler hat, die keinem Gesetze, ohne Ausnahme, 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ngeren und weiteren Gehorsam schuldet, also es diesem Interesse untertan ist. Die moralische Pflicht und Schuldigkeit eines Individuums geht nie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sein Interesse hinaus. Was aber dar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 hinausgeht, das ist die </w:t>
      </w:r>
      <w:r>
        <w:rPr>
          <w:rFonts w:ascii="Times New Roman" w:hAnsi="Times New Roman"/>
          <w:i w:val="1"/>
          <w:iCs w:val="1"/>
          <w:sz w:val="32"/>
          <w:szCs w:val="32"/>
          <w:shd w:val="clear" w:color="auto" w:fill="ffffff"/>
          <w:rtl w:val="0"/>
          <w:lang w:val="fr-FR"/>
        </w:rPr>
        <w:t>materielle</w:t>
      </w:r>
      <w:r>
        <w:rPr>
          <w:rFonts w:ascii="Times New Roman" w:hAnsi="Times New Roman"/>
          <w:sz w:val="32"/>
          <w:szCs w:val="32"/>
          <w:shd w:val="clear" w:color="auto" w:fill="ffffff"/>
          <w:rtl w:val="0"/>
          <w:lang w:val="de-DE"/>
        </w:rPr>
        <w:t xml:space="preserve"> Macht des Allgemeinen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das Besondere".</w:t>
      </w:r>
      <w:r>
        <w:rPr>
          <w:rFonts w:ascii="Times New Roman" w:cs="Times New Roman" w:hAnsi="Times New Roman" w:eastAsia="Times New Roman"/>
          <w:sz w:val="32"/>
          <w:szCs w:val="32"/>
          <w:shd w:val="clear" w:color="auto" w:fill="ffffff"/>
          <w:rtl w:val="0"/>
        </w:rPr>
        <w:br w:type="textWrapping"/>
      </w:r>
      <w:r>
        <w:rPr>
          <w:rFonts w:ascii="Times New Roman" w:hAnsi="Times New Roman"/>
          <w:sz w:val="32"/>
          <w:szCs w:val="32"/>
          <w:shd w:val="clear" w:color="auto" w:fill="ffffff"/>
          <w:rtl w:val="0"/>
          <w:lang w:val="de-DE"/>
        </w:rPr>
        <w:t xml:space="preserve">"Bestimmen wir als Aufgabe der Vernunft die Ermittlung des Moralisch Rechten, so kann ein einhelligen, wissenschaftliches Resultat erzielt werden unter der Bedingung, dass wir uns vorher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die Personen und Verh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ltnisse,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die Grenzen einigen, innerhalb deren das allgemein Rechte zu bestimmen sei, dadurch also, dass wir keine Rechte an sich, sondern determinierte Rechte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bestimmte Voraussetzungen suchen, dadurch, dass wir die Aufgabe pr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zisieren. Die widerspruchsvolle Bestimmung der Moral, die misshe</w:t>
      </w:r>
      <w:r>
        <w:rPr>
          <w:rFonts w:ascii="Times New Roman" w:hAnsi="Times New Roman"/>
          <w:sz w:val="32"/>
          <w:szCs w:val="32"/>
          <w:shd w:val="clear" w:color="auto" w:fill="ffffff"/>
          <w:rtl w:val="0"/>
          <w:lang w:val="en-US"/>
        </w:rPr>
        <w:t>l</w:t>
      </w:r>
      <w:r>
        <w:rPr>
          <w:rFonts w:ascii="Times New Roman" w:hAnsi="Times New Roman"/>
          <w:sz w:val="32"/>
          <w:szCs w:val="32"/>
          <w:shd w:val="clear" w:color="auto" w:fill="ffffff"/>
          <w:rtl w:val="0"/>
          <w:lang w:val="da-DK"/>
        </w:rPr>
        <w:t>lige L</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sung beruht auf dem Missverst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ndnis der Aufgabe. Ohne ein gegebenes Quantum der Sinnlichkeit, ohne begrenztes Material das Rechte suchen ist ein Akt der Spekulation, welche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berhaupt die Nature ohne Sinne erforschen zu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nnen glaubt. In dem Begehr aus puren Erkenntnisakten oder pur aus der Vernunft eine positive Bestimmung der Moral zu erlangen, manifestiert sich der philosophische Glaube an Erkenntnisse a priori".</w:t>
      </w:r>
    </w:p>
    <w:p>
      <w:pPr>
        <w:pStyle w:val="Default"/>
        <w:bidi w:val="0"/>
        <w:spacing w:before="0" w:after="240" w:line="240" w:lineRule="auto"/>
        <w:ind w:left="0" w:right="0" w:firstLine="360"/>
        <w:jc w:val="left"/>
        <w:rPr>
          <w:rFonts w:ascii="Times New Roman" w:cs="Times New Roman" w:hAnsi="Times New Roman" w:eastAsia="Times New Roman"/>
          <w:sz w:val="32"/>
          <w:szCs w:val="32"/>
          <w:rtl w:val="0"/>
        </w:rPr>
      </w:pPr>
      <w:r>
        <w:rPr>
          <w:rFonts w:ascii="Times New Roman" w:hAnsi="Times New Roman"/>
          <w:sz w:val="32"/>
          <w:szCs w:val="32"/>
          <w:rtl w:val="0"/>
          <w:lang w:val="de-DE"/>
        </w:rPr>
        <w:t xml:space="preserve">Und </w:t>
      </w:r>
      <w:r>
        <w:rPr>
          <w:rFonts w:ascii="Times New Roman" w:hAnsi="Times New Roman" w:hint="default"/>
          <w:sz w:val="32"/>
          <w:szCs w:val="32"/>
          <w:rtl w:val="0"/>
        </w:rPr>
        <w:t>ü</w:t>
      </w:r>
      <w:r>
        <w:rPr>
          <w:rFonts w:ascii="Times New Roman" w:hAnsi="Times New Roman"/>
          <w:sz w:val="32"/>
          <w:szCs w:val="32"/>
          <w:rtl w:val="0"/>
          <w:lang w:val="de-DE"/>
        </w:rPr>
        <w:t>ber das Recht schreibt Dietzgen S.127-128: "Die Vernunft vermag aus sich sowenig positive Recht, wie irgend eine andere spekulative Wahrheit. Erst wenn ih</w:t>
      </w:r>
      <w:r>
        <w:rPr>
          <w:rFonts w:ascii="Times New Roman" w:hAnsi="Times New Roman"/>
          <w:sz w:val="32"/>
          <w:szCs w:val="32"/>
          <w:rtl w:val="0"/>
          <w:lang w:val="en-US"/>
        </w:rPr>
        <w:t>r</w:t>
      </w:r>
      <w:r>
        <w:rPr>
          <w:rFonts w:ascii="Times New Roman" w:hAnsi="Times New Roman"/>
          <w:sz w:val="32"/>
          <w:szCs w:val="32"/>
          <w:rtl w:val="0"/>
          <w:lang w:val="de-DE"/>
        </w:rPr>
        <w:t xml:space="preserve"> sinnliches Material gegeben ist, wird sie der Zahl nach das Allgemeine und Besondere, dem Grade nach Wesentliche und Unwesentliche zu ermessen wissen. Die Erkenntnis des Rechtes oder Moralischen will, wie die Erkenntnis </w:t>
      </w:r>
      <w:r>
        <w:rPr>
          <w:rFonts w:ascii="Times New Roman" w:hAnsi="Times New Roman" w:hint="default"/>
          <w:sz w:val="32"/>
          <w:szCs w:val="32"/>
          <w:rtl w:val="0"/>
        </w:rPr>
        <w:t>ü</w:t>
      </w:r>
      <w:r>
        <w:rPr>
          <w:rFonts w:ascii="Times New Roman" w:hAnsi="Times New Roman"/>
          <w:sz w:val="32"/>
          <w:szCs w:val="32"/>
          <w:rtl w:val="0"/>
          <w:lang w:val="de-DE"/>
        </w:rPr>
        <w:t>berhaupt, das Allgemeine. Aber das Allgemeine ist nur m</w:t>
      </w:r>
      <w:r>
        <w:rPr>
          <w:rFonts w:ascii="Times New Roman" w:hAnsi="Times New Roman" w:hint="default"/>
          <w:sz w:val="32"/>
          <w:szCs w:val="32"/>
          <w:rtl w:val="0"/>
          <w:lang w:val="sv-SE"/>
        </w:rPr>
        <w:t>ö</w:t>
      </w:r>
      <w:r>
        <w:rPr>
          <w:rFonts w:ascii="Times New Roman" w:hAnsi="Times New Roman"/>
          <w:sz w:val="32"/>
          <w:szCs w:val="32"/>
          <w:rtl w:val="0"/>
          <w:lang w:val="de-DE"/>
        </w:rPr>
        <w:t xml:space="preserve">glich innerhalb gesetzter Schranken als das Allgemeine eines besondern, gegeben, sinnlichen Objekts. Wenn man irgend eine Maxime, irgend ein Gesetz oder Recht, zu Recht "an sich", zu Recht </w:t>
      </w:r>
      <w:r>
        <w:rPr>
          <w:rFonts w:ascii="Times New Roman" w:hAnsi="Times New Roman" w:hint="default"/>
          <w:sz w:val="32"/>
          <w:szCs w:val="32"/>
          <w:rtl w:val="0"/>
        </w:rPr>
        <w:t>ü</w:t>
      </w:r>
      <w:r>
        <w:rPr>
          <w:rFonts w:ascii="Times New Roman" w:hAnsi="Times New Roman"/>
          <w:sz w:val="32"/>
          <w:szCs w:val="32"/>
          <w:rtl w:val="0"/>
          <w:lang w:val="de-DE"/>
        </w:rPr>
        <w:t>berhaupt oder im allgemeinen macht, so vergisst man diese notwendige Beschr</w:t>
      </w:r>
      <w:r>
        <w:rPr>
          <w:rFonts w:ascii="Times New Roman" w:hAnsi="Times New Roman" w:hint="default"/>
          <w:sz w:val="32"/>
          <w:szCs w:val="32"/>
          <w:rtl w:val="0"/>
        </w:rPr>
        <w:t>ä</w:t>
      </w:r>
      <w:r>
        <w:rPr>
          <w:rFonts w:ascii="Times New Roman" w:hAnsi="Times New Roman"/>
          <w:sz w:val="32"/>
          <w:szCs w:val="32"/>
          <w:rtl w:val="0"/>
          <w:lang w:val="de-DE"/>
        </w:rPr>
        <w:t>nkung. Das Rech im allgemeinen ist zun</w:t>
      </w:r>
      <w:r>
        <w:rPr>
          <w:rFonts w:ascii="Times New Roman" w:hAnsi="Times New Roman" w:hint="default"/>
          <w:sz w:val="32"/>
          <w:szCs w:val="32"/>
          <w:rtl w:val="0"/>
        </w:rPr>
        <w:t>ä</w:t>
      </w:r>
      <w:r>
        <w:rPr>
          <w:rFonts w:ascii="Times New Roman" w:hAnsi="Times New Roman"/>
          <w:sz w:val="32"/>
          <w:szCs w:val="32"/>
          <w:rtl w:val="0"/>
          <w:lang w:val="de-DE"/>
        </w:rPr>
        <w:t xml:space="preserve">chst ein leerer Begriff, der erst einen vagen Inhalt gewinnt, wenn er als Recht </w:t>
      </w:r>
      <w:r>
        <w:rPr>
          <w:rFonts w:ascii="Times New Roman" w:hAnsi="Times New Roman"/>
          <w:i w:val="1"/>
          <w:iCs w:val="1"/>
          <w:sz w:val="32"/>
          <w:szCs w:val="32"/>
          <w:rtl w:val="0"/>
          <w:lang w:val="de-DE"/>
        </w:rPr>
        <w:t>des Menschen im allgemeinen</w:t>
      </w:r>
      <w:r>
        <w:rPr>
          <w:rFonts w:ascii="Times New Roman" w:hAnsi="Times New Roman"/>
          <w:sz w:val="32"/>
          <w:szCs w:val="32"/>
          <w:rtl w:val="0"/>
          <w:lang w:val="de-DE"/>
        </w:rPr>
        <w:t xml:space="preserve"> erfasst wird. Die Moral, die Bestimmung des Rechten hat je</w:t>
      </w:r>
      <w:r>
        <w:rPr>
          <w:rFonts w:ascii="Times New Roman" w:hAnsi="Times New Roman"/>
          <w:sz w:val="32"/>
          <w:szCs w:val="32"/>
          <w:rtl w:val="0"/>
          <w:lang w:val="en-US"/>
        </w:rPr>
        <w:t>d</w:t>
      </w:r>
      <w:r>
        <w:rPr>
          <w:rFonts w:ascii="Times New Roman" w:hAnsi="Times New Roman"/>
          <w:sz w:val="32"/>
          <w:szCs w:val="32"/>
          <w:rtl w:val="0"/>
          <w:lang w:val="de-DE"/>
        </w:rPr>
        <w:t>och einen praktischen Zweck. Lassen wir nun das allgemein menschliche, das widerspruchslose Recht f</w:t>
      </w:r>
      <w:r>
        <w:rPr>
          <w:rFonts w:ascii="Times New Roman" w:hAnsi="Times New Roman" w:hint="default"/>
          <w:sz w:val="32"/>
          <w:szCs w:val="32"/>
          <w:rtl w:val="0"/>
        </w:rPr>
        <w:t>ü</w:t>
      </w:r>
      <w:r>
        <w:rPr>
          <w:rFonts w:ascii="Times New Roman" w:hAnsi="Times New Roman"/>
          <w:sz w:val="32"/>
          <w:szCs w:val="32"/>
          <w:rtl w:val="0"/>
          <w:lang w:val="de-DE"/>
        </w:rPr>
        <w:t>r moralisches Recht gelten, so wird notwendig der praktische Zweck verfehlt. Eine Tat oder Handlungsweise, welche allgemei</w:t>
      </w:r>
      <w:r>
        <w:rPr>
          <w:rFonts w:ascii="Times New Roman" w:hAnsi="Times New Roman"/>
          <w:sz w:val="32"/>
          <w:szCs w:val="32"/>
          <w:rtl w:val="0"/>
          <w:lang w:val="en-US"/>
        </w:rPr>
        <w:t>n</w:t>
      </w:r>
      <w:r>
        <w:rPr>
          <w:rFonts w:ascii="Times New Roman" w:hAnsi="Times New Roman"/>
          <w:sz w:val="32"/>
          <w:szCs w:val="32"/>
          <w:rtl w:val="0"/>
        </w:rPr>
        <w:t xml:space="preserve">, d.h. </w:t>
      </w:r>
      <w:r>
        <w:rPr>
          <w:rFonts w:ascii="Times New Roman" w:hAnsi="Times New Roman" w:hint="default"/>
          <w:sz w:val="32"/>
          <w:szCs w:val="32"/>
          <w:rtl w:val="0"/>
        </w:rPr>
        <w:t>ü</w:t>
      </w:r>
      <w:r>
        <w:rPr>
          <w:rFonts w:ascii="Times New Roman" w:hAnsi="Times New Roman"/>
          <w:sz w:val="32"/>
          <w:szCs w:val="32"/>
          <w:rtl w:val="0"/>
          <w:lang w:val="de-DE"/>
        </w:rPr>
        <w:t>berall recht ist, empfiehlt sich selbst, bedarf deshalb keiner gesetzlichen Vorschrift. Nur das determinierte, bestimmten Personen, Klassen, V</w:t>
      </w:r>
      <w:r>
        <w:rPr>
          <w:rFonts w:ascii="Times New Roman" w:hAnsi="Times New Roman" w:hint="default"/>
          <w:sz w:val="32"/>
          <w:szCs w:val="32"/>
          <w:rtl w:val="0"/>
          <w:lang w:val="sv-SE"/>
        </w:rPr>
        <w:t>ö</w:t>
      </w:r>
      <w:r>
        <w:rPr>
          <w:rFonts w:ascii="Times New Roman" w:hAnsi="Times New Roman"/>
          <w:sz w:val="32"/>
          <w:szCs w:val="32"/>
          <w:rtl w:val="0"/>
          <w:lang w:val="de-DE"/>
        </w:rPr>
        <w:t>lkern, bestimmten Zeiten und Umst</w:t>
      </w:r>
      <w:r>
        <w:rPr>
          <w:rFonts w:ascii="Times New Roman" w:hAnsi="Times New Roman" w:hint="default"/>
          <w:sz w:val="32"/>
          <w:szCs w:val="32"/>
          <w:rtl w:val="0"/>
        </w:rPr>
        <w:t>ä</w:t>
      </w:r>
      <w:r>
        <w:rPr>
          <w:rFonts w:ascii="Times New Roman" w:hAnsi="Times New Roman"/>
          <w:sz w:val="32"/>
          <w:szCs w:val="32"/>
          <w:rtl w:val="0"/>
          <w:lang w:val="de-DE"/>
        </w:rPr>
        <w:t xml:space="preserve">nden angepasste Gesetz hat </w:t>
      </w:r>
      <w:r>
        <w:rPr>
          <w:rFonts w:ascii="Times New Roman" w:hAnsi="Times New Roman"/>
          <w:sz w:val="32"/>
          <w:szCs w:val="32"/>
          <w:u w:val="single"/>
          <w:rtl w:val="0"/>
          <w:lang w:val="de-DE"/>
        </w:rPr>
        <w:t>praktischen</w:t>
      </w:r>
      <w:r>
        <w:rPr>
          <w:rFonts w:ascii="Times New Roman" w:hAnsi="Times New Roman"/>
          <w:sz w:val="32"/>
          <w:szCs w:val="32"/>
          <w:rtl w:val="0"/>
          <w:lang w:val="de-DE"/>
        </w:rPr>
        <w:t xml:space="preserve"> Wert und ist um so praktischer, je begrenzter, bestimmter, pr</w:t>
      </w:r>
      <w:r>
        <w:rPr>
          <w:rFonts w:ascii="Times New Roman" w:hAnsi="Times New Roman" w:hint="default"/>
          <w:sz w:val="32"/>
          <w:szCs w:val="32"/>
          <w:rtl w:val="0"/>
        </w:rPr>
        <w:t>ä</w:t>
      </w:r>
      <w:r>
        <w:rPr>
          <w:rFonts w:ascii="Times New Roman" w:hAnsi="Times New Roman"/>
          <w:sz w:val="32"/>
          <w:szCs w:val="32"/>
          <w:rtl w:val="0"/>
          <w:lang w:val="de-DE"/>
        </w:rPr>
        <w:t>ziser, je weniger allgemein es ist."</w:t>
      </w:r>
    </w:p>
    <w:p>
      <w:pPr>
        <w:pStyle w:val="Default"/>
        <w:bidi w:val="0"/>
        <w:spacing w:before="0" w:after="240" w:line="240" w:lineRule="auto"/>
        <w:ind w:left="0" w:right="0" w:firstLine="360"/>
        <w:jc w:val="left"/>
        <w:rPr>
          <w:rFonts w:ascii="Times New Roman" w:cs="Times New Roman" w:hAnsi="Times New Roman" w:eastAsia="Times New Roman"/>
          <w:sz w:val="32"/>
          <w:szCs w:val="32"/>
          <w:rtl w:val="0"/>
        </w:rPr>
      </w:pPr>
      <w:r>
        <w:rPr>
          <w:rFonts w:ascii="Times New Roman" w:hAnsi="Times New Roman"/>
          <w:sz w:val="32"/>
          <w:szCs w:val="32"/>
          <w:rtl w:val="0"/>
          <w:lang w:val="de-DE"/>
        </w:rPr>
        <w:t>Was bedeutet ferner der von Stirner kurzerhand verneinte Staat, den einzelne, kraft ihres Willens, umblasen k</w:t>
      </w:r>
      <w:r>
        <w:rPr>
          <w:rFonts w:ascii="Times New Roman" w:hAnsi="Times New Roman" w:hint="default"/>
          <w:sz w:val="32"/>
          <w:szCs w:val="32"/>
          <w:rtl w:val="0"/>
          <w:lang w:val="sv-SE"/>
        </w:rPr>
        <w:t>ö</w:t>
      </w:r>
      <w:r>
        <w:rPr>
          <w:rFonts w:ascii="Times New Roman" w:hAnsi="Times New Roman"/>
          <w:sz w:val="32"/>
          <w:szCs w:val="32"/>
          <w:rtl w:val="0"/>
          <w:lang w:val="de-DE"/>
        </w:rPr>
        <w:t>nnen? Bekanntlich nichts weniger als die Exekution der herrschenden Minorit</w:t>
      </w:r>
      <w:r>
        <w:rPr>
          <w:rFonts w:ascii="Times New Roman" w:hAnsi="Times New Roman" w:hint="default"/>
          <w:sz w:val="32"/>
          <w:szCs w:val="32"/>
          <w:rtl w:val="0"/>
        </w:rPr>
        <w:t>ä</w:t>
      </w:r>
      <w:r>
        <w:rPr>
          <w:rFonts w:ascii="Times New Roman" w:hAnsi="Times New Roman"/>
          <w:sz w:val="32"/>
          <w:szCs w:val="32"/>
          <w:rtl w:val="0"/>
          <w:lang w:val="de-DE"/>
        </w:rPr>
        <w:t>tsgesellschaft, welche ihre Gewalt, dank dem Privateigentum an Lebenserzeugungsmitteln, der Majorit</w:t>
      </w:r>
      <w:r>
        <w:rPr>
          <w:rFonts w:ascii="Times New Roman" w:hAnsi="Times New Roman" w:hint="default"/>
          <w:sz w:val="32"/>
          <w:szCs w:val="32"/>
          <w:rtl w:val="0"/>
        </w:rPr>
        <w:t>ä</w:t>
      </w:r>
      <w:r>
        <w:rPr>
          <w:rFonts w:ascii="Times New Roman" w:hAnsi="Times New Roman"/>
          <w:sz w:val="32"/>
          <w:szCs w:val="32"/>
          <w:rtl w:val="0"/>
          <w:lang w:val="de-DE"/>
        </w:rPr>
        <w:t>t so lange aufmutzen kann und muss, als diese Herrschaft und dieses Privateigentum notwendig sind zum Wachstum der Produktivkr</w:t>
      </w:r>
      <w:r>
        <w:rPr>
          <w:rFonts w:ascii="Times New Roman" w:hAnsi="Times New Roman" w:hint="default"/>
          <w:sz w:val="32"/>
          <w:szCs w:val="32"/>
          <w:rtl w:val="0"/>
        </w:rPr>
        <w:t>ä</w:t>
      </w:r>
      <w:r>
        <w:rPr>
          <w:rFonts w:ascii="Times New Roman" w:hAnsi="Times New Roman"/>
          <w:sz w:val="32"/>
          <w:szCs w:val="32"/>
          <w:rtl w:val="0"/>
          <w:lang w:val="de-DE"/>
        </w:rPr>
        <w:t>fte bis zu einer H</w:t>
      </w:r>
      <w:r>
        <w:rPr>
          <w:rFonts w:ascii="Times New Roman" w:hAnsi="Times New Roman" w:hint="default"/>
          <w:sz w:val="32"/>
          <w:szCs w:val="32"/>
          <w:rtl w:val="0"/>
          <w:lang w:val="sv-SE"/>
        </w:rPr>
        <w:t>ö</w:t>
      </w:r>
      <w:r>
        <w:rPr>
          <w:rFonts w:ascii="Times New Roman" w:hAnsi="Times New Roman"/>
          <w:sz w:val="32"/>
          <w:szCs w:val="32"/>
          <w:rtl w:val="0"/>
          <w:lang w:val="de-DE"/>
        </w:rPr>
        <w:t>he, wo f</w:t>
      </w:r>
      <w:r>
        <w:rPr>
          <w:rFonts w:ascii="Times New Roman" w:hAnsi="Times New Roman" w:hint="default"/>
          <w:sz w:val="32"/>
          <w:szCs w:val="32"/>
          <w:rtl w:val="0"/>
        </w:rPr>
        <w:t>ü</w:t>
      </w:r>
      <w:r>
        <w:rPr>
          <w:rFonts w:ascii="Times New Roman" w:hAnsi="Times New Roman"/>
          <w:sz w:val="32"/>
          <w:szCs w:val="32"/>
          <w:rtl w:val="0"/>
          <w:lang w:val="de-DE"/>
        </w:rPr>
        <w:t>r alle die Entwicklung ihrer Pers</w:t>
      </w:r>
      <w:r>
        <w:rPr>
          <w:rFonts w:ascii="Times New Roman" w:hAnsi="Times New Roman" w:hint="default"/>
          <w:sz w:val="32"/>
          <w:szCs w:val="32"/>
          <w:rtl w:val="0"/>
          <w:lang w:val="sv-SE"/>
        </w:rPr>
        <w:t>ö</w:t>
      </w:r>
      <w:r>
        <w:rPr>
          <w:rFonts w:ascii="Times New Roman" w:hAnsi="Times New Roman"/>
          <w:sz w:val="32"/>
          <w:szCs w:val="32"/>
          <w:rtl w:val="0"/>
          <w:lang w:val="de-DE"/>
        </w:rPr>
        <w:t>nlichkeit erm</w:t>
      </w:r>
      <w:r>
        <w:rPr>
          <w:rFonts w:ascii="Times New Roman" w:hAnsi="Times New Roman" w:hint="default"/>
          <w:sz w:val="32"/>
          <w:szCs w:val="32"/>
          <w:rtl w:val="0"/>
          <w:lang w:val="sv-SE"/>
        </w:rPr>
        <w:t>ö</w:t>
      </w:r>
      <w:r>
        <w:rPr>
          <w:rFonts w:ascii="Times New Roman" w:hAnsi="Times New Roman"/>
          <w:sz w:val="32"/>
          <w:szCs w:val="32"/>
          <w:rtl w:val="0"/>
          <w:lang w:val="de-DE"/>
        </w:rPr>
        <w:t>glicht wird. Mit diesen Zeitpunkt schwindet nach siegreichem Kampf des durch seine Lebensbed</w:t>
      </w:r>
      <w:r>
        <w:rPr>
          <w:rFonts w:ascii="Times New Roman" w:hAnsi="Times New Roman" w:hint="default"/>
          <w:sz w:val="32"/>
          <w:szCs w:val="32"/>
          <w:rtl w:val="0"/>
        </w:rPr>
        <w:t>ü</w:t>
      </w:r>
      <w:r>
        <w:rPr>
          <w:rFonts w:ascii="Times New Roman" w:hAnsi="Times New Roman"/>
          <w:sz w:val="32"/>
          <w:szCs w:val="32"/>
          <w:rtl w:val="0"/>
          <w:lang w:val="de-DE"/>
        </w:rPr>
        <w:t>rfnisse vorw</w:t>
      </w:r>
      <w:r>
        <w:rPr>
          <w:rFonts w:ascii="Times New Roman" w:hAnsi="Times New Roman" w:hint="default"/>
          <w:sz w:val="32"/>
          <w:szCs w:val="32"/>
          <w:rtl w:val="0"/>
        </w:rPr>
        <w:t>ä</w:t>
      </w:r>
      <w:r>
        <w:rPr>
          <w:rFonts w:ascii="Times New Roman" w:hAnsi="Times New Roman"/>
          <w:sz w:val="32"/>
          <w:szCs w:val="32"/>
          <w:rtl w:val="0"/>
          <w:lang w:val="de-DE"/>
        </w:rPr>
        <w:t>rts getriebenen Proletariats die Minorit</w:t>
      </w:r>
      <w:r>
        <w:rPr>
          <w:rFonts w:ascii="Times New Roman" w:hAnsi="Times New Roman" w:hint="default"/>
          <w:sz w:val="32"/>
          <w:szCs w:val="32"/>
          <w:rtl w:val="0"/>
        </w:rPr>
        <w:t>ä</w:t>
      </w:r>
      <w:r>
        <w:rPr>
          <w:rFonts w:ascii="Times New Roman" w:hAnsi="Times New Roman"/>
          <w:sz w:val="32"/>
          <w:szCs w:val="32"/>
          <w:rtl w:val="0"/>
          <w:lang w:val="de-DE"/>
        </w:rPr>
        <w:t>tsherrschaft oder der Staat, um der Herrschaft aller platz zu machen. Wo alle herrschen, dient niemand und umgekehrt, wo alle dienen, herrscht niemand. Den Leser, der sich weiter unterrichten m</w:t>
      </w:r>
      <w:r>
        <w:rPr>
          <w:rFonts w:ascii="Times New Roman" w:hAnsi="Times New Roman" w:hint="default"/>
          <w:sz w:val="32"/>
          <w:szCs w:val="32"/>
          <w:rtl w:val="0"/>
          <w:lang w:val="sv-SE"/>
        </w:rPr>
        <w:t>ö</w:t>
      </w:r>
      <w:r>
        <w:rPr>
          <w:rFonts w:ascii="Times New Roman" w:hAnsi="Times New Roman"/>
          <w:sz w:val="32"/>
          <w:szCs w:val="32"/>
          <w:rtl w:val="0"/>
          <w:lang w:val="de-DE"/>
        </w:rPr>
        <w:t>chte, verw</w:t>
      </w:r>
      <w:r>
        <w:rPr>
          <w:rFonts w:ascii="Times New Roman" w:hAnsi="Times New Roman"/>
          <w:sz w:val="32"/>
          <w:szCs w:val="32"/>
          <w:rtl w:val="0"/>
          <w:lang w:val="en-US"/>
        </w:rPr>
        <w:t>e</w:t>
      </w:r>
      <w:r>
        <w:rPr>
          <w:rFonts w:ascii="Times New Roman" w:hAnsi="Times New Roman"/>
          <w:sz w:val="32"/>
          <w:szCs w:val="32"/>
          <w:rtl w:val="0"/>
          <w:lang w:val="de-DE"/>
        </w:rPr>
        <w:t xml:space="preserve">isen wir auf Kautskys "Erfurter Programm" und auf Marx' "Kapital". Da wird ihm </w:t>
      </w:r>
      <w:r>
        <w:rPr>
          <w:rFonts w:ascii="Times New Roman" w:hAnsi="Times New Roman" w:hint="default"/>
          <w:sz w:val="32"/>
          <w:szCs w:val="32"/>
          <w:rtl w:val="0"/>
        </w:rPr>
        <w:t>ü</w:t>
      </w:r>
      <w:r>
        <w:rPr>
          <w:rFonts w:ascii="Times New Roman" w:hAnsi="Times New Roman"/>
          <w:sz w:val="32"/>
          <w:szCs w:val="32"/>
          <w:rtl w:val="0"/>
          <w:lang w:val="en-US"/>
        </w:rPr>
        <w:t>b</w:t>
      </w:r>
      <w:r>
        <w:rPr>
          <w:rFonts w:ascii="Times New Roman" w:hAnsi="Times New Roman"/>
          <w:sz w:val="32"/>
          <w:szCs w:val="32"/>
          <w:rtl w:val="0"/>
          <w:lang w:val="de-DE"/>
        </w:rPr>
        <w:t>er eine weitere Zahl der Stirnerschen Schlagworte helles Licht aufgehen.</w:t>
      </w:r>
    </w:p>
    <w:p>
      <w:pPr>
        <w:pStyle w:val="Default"/>
        <w:bidi w:val="0"/>
        <w:spacing w:before="0" w:after="240" w:line="240" w:lineRule="auto"/>
        <w:ind w:left="0" w:right="0" w:firstLine="360"/>
        <w:jc w:val="left"/>
        <w:rPr>
          <w:rFonts w:ascii="Times New Roman" w:cs="Times New Roman" w:hAnsi="Times New Roman" w:eastAsia="Times New Roman"/>
          <w:sz w:val="32"/>
          <w:szCs w:val="32"/>
          <w:rtl w:val="0"/>
        </w:rPr>
      </w:pPr>
      <w:r>
        <w:rPr>
          <w:rFonts w:ascii="Times New Roman" w:hAnsi="Times New Roman"/>
          <w:sz w:val="32"/>
          <w:szCs w:val="32"/>
          <w:rtl w:val="0"/>
          <w:lang w:val="de-DE"/>
        </w:rPr>
        <w:t>Die Verarbeitung und Veranschaulichung der beiden S</w:t>
      </w:r>
      <w:r>
        <w:rPr>
          <w:rFonts w:ascii="Times New Roman" w:hAnsi="Times New Roman" w:hint="default"/>
          <w:sz w:val="32"/>
          <w:szCs w:val="32"/>
          <w:rtl w:val="0"/>
        </w:rPr>
        <w:t>ä</w:t>
      </w:r>
      <w:r>
        <w:rPr>
          <w:rFonts w:ascii="Times New Roman" w:hAnsi="Times New Roman"/>
          <w:sz w:val="32"/>
          <w:szCs w:val="32"/>
          <w:rtl w:val="0"/>
          <w:lang w:val="de-DE"/>
        </w:rPr>
        <w:t>tze: Das menschliche Individuum ist ein gesellschaftlicher Arbeiter, und: Die Arbeit ist ein Organismus, - bilden das Fundament des engeren Marxismus. Sie liefern den Schl</w:t>
      </w:r>
      <w:r>
        <w:rPr>
          <w:rFonts w:ascii="Times New Roman" w:hAnsi="Times New Roman" w:hint="default"/>
          <w:sz w:val="32"/>
          <w:szCs w:val="32"/>
          <w:rtl w:val="0"/>
        </w:rPr>
        <w:t>ü</w:t>
      </w:r>
      <w:r>
        <w:rPr>
          <w:rFonts w:ascii="Times New Roman" w:hAnsi="Times New Roman"/>
          <w:sz w:val="32"/>
          <w:szCs w:val="32"/>
          <w:rtl w:val="0"/>
          <w:lang w:val="de-DE"/>
        </w:rPr>
        <w:t>ssel zum Verst</w:t>
      </w:r>
      <w:r>
        <w:rPr>
          <w:rFonts w:ascii="Times New Roman" w:hAnsi="Times New Roman" w:hint="default"/>
          <w:sz w:val="32"/>
          <w:szCs w:val="32"/>
          <w:rtl w:val="0"/>
        </w:rPr>
        <w:t>ä</w:t>
      </w:r>
      <w:r>
        <w:rPr>
          <w:rFonts w:ascii="Times New Roman" w:hAnsi="Times New Roman"/>
          <w:sz w:val="32"/>
          <w:szCs w:val="32"/>
          <w:rtl w:val="0"/>
          <w:lang w:val="de-DE"/>
        </w:rPr>
        <w:t>ndnis des kritischen Kommunismus als Gesellschaftswissenschaft und Geschichtsauffassung.</w:t>
      </w:r>
    </w:p>
    <w:p>
      <w:pPr>
        <w:pStyle w:val="Default"/>
        <w:bidi w:val="0"/>
        <w:spacing w:before="0" w:after="240" w:line="240" w:lineRule="auto"/>
        <w:ind w:left="0" w:right="0" w:firstLine="360"/>
        <w:jc w:val="left"/>
        <w:rPr>
          <w:rFonts w:ascii="Times New Roman" w:cs="Times New Roman" w:hAnsi="Times New Roman" w:eastAsia="Times New Roman"/>
          <w:sz w:val="32"/>
          <w:szCs w:val="32"/>
          <w:rtl w:val="0"/>
        </w:rPr>
      </w:pPr>
      <w:r>
        <w:rPr>
          <w:rFonts w:ascii="Times New Roman" w:hAnsi="Times New Roman"/>
          <w:sz w:val="32"/>
          <w:szCs w:val="32"/>
          <w:rtl w:val="0"/>
          <w:lang w:val="de-DE"/>
        </w:rPr>
        <w:t>Die gesellschaftliche Arbeit erzeugt das zum Leben Notwendige der Individuen. Der gesellschaftliche Produktionsprozess ist also die Basis f</w:t>
      </w:r>
      <w:r>
        <w:rPr>
          <w:rFonts w:ascii="Times New Roman" w:hAnsi="Times New Roman" w:hint="default"/>
          <w:sz w:val="32"/>
          <w:szCs w:val="32"/>
          <w:rtl w:val="0"/>
        </w:rPr>
        <w:t>ü</w:t>
      </w:r>
      <w:r>
        <w:rPr>
          <w:rFonts w:ascii="Times New Roman" w:hAnsi="Times New Roman"/>
          <w:sz w:val="32"/>
          <w:szCs w:val="32"/>
          <w:rtl w:val="0"/>
          <w:lang w:val="de-DE"/>
        </w:rPr>
        <w:t>r die Entwicklung der einzelnen. Die individuelle Entwicklung h</w:t>
      </w:r>
      <w:r>
        <w:rPr>
          <w:rFonts w:ascii="Times New Roman" w:hAnsi="Times New Roman" w:hint="default"/>
          <w:sz w:val="32"/>
          <w:szCs w:val="32"/>
          <w:rtl w:val="0"/>
        </w:rPr>
        <w:t>ä</w:t>
      </w:r>
      <w:r>
        <w:rPr>
          <w:rFonts w:ascii="Times New Roman" w:hAnsi="Times New Roman"/>
          <w:sz w:val="32"/>
          <w:szCs w:val="32"/>
          <w:rtl w:val="0"/>
          <w:lang w:val="de-DE"/>
        </w:rPr>
        <w:t>ngt mithin ab von derjenigen der gesellschaftlichen Arbeit. Die Organisation des Pro</w:t>
      </w:r>
      <w:r>
        <w:rPr>
          <w:rFonts w:ascii="Times New Roman" w:hAnsi="Times New Roman"/>
          <w:sz w:val="32"/>
          <w:szCs w:val="32"/>
          <w:rtl w:val="0"/>
          <w:lang w:val="en-US"/>
        </w:rPr>
        <w:t>du</w:t>
      </w:r>
      <w:r>
        <w:rPr>
          <w:rFonts w:ascii="Times New Roman" w:hAnsi="Times New Roman"/>
          <w:sz w:val="32"/>
          <w:szCs w:val="32"/>
          <w:rtl w:val="0"/>
          <w:lang w:val="de-DE"/>
        </w:rPr>
        <w:t>ktionsprozesses wird bestimmt durch die zur Verf</w:t>
      </w:r>
      <w:r>
        <w:rPr>
          <w:rFonts w:ascii="Times New Roman" w:hAnsi="Times New Roman" w:hint="default"/>
          <w:sz w:val="32"/>
          <w:szCs w:val="32"/>
          <w:rtl w:val="0"/>
        </w:rPr>
        <w:t>ü</w:t>
      </w:r>
      <w:r>
        <w:rPr>
          <w:rFonts w:ascii="Times New Roman" w:hAnsi="Times New Roman"/>
          <w:sz w:val="32"/>
          <w:szCs w:val="32"/>
          <w:rtl w:val="0"/>
          <w:lang w:val="de-DE"/>
        </w:rPr>
        <w:t>gung stehenden Produktivkr</w:t>
      </w:r>
      <w:r>
        <w:rPr>
          <w:rFonts w:ascii="Times New Roman" w:hAnsi="Times New Roman" w:hint="default"/>
          <w:sz w:val="32"/>
          <w:szCs w:val="32"/>
          <w:rtl w:val="0"/>
        </w:rPr>
        <w:t>ä</w:t>
      </w:r>
      <w:r>
        <w:rPr>
          <w:rFonts w:ascii="Times New Roman" w:hAnsi="Times New Roman"/>
          <w:sz w:val="32"/>
          <w:szCs w:val="32"/>
          <w:rtl w:val="0"/>
          <w:lang w:val="de-DE"/>
        </w:rPr>
        <w:t>fte, d.h. Produktionsmittel und</w:t>
      </w:r>
      <w:r>
        <w:rPr>
          <w:rFonts w:ascii="Times New Roman" w:hAnsi="Times New Roman"/>
          <w:sz w:val="32"/>
          <w:szCs w:val="32"/>
          <w:rtl w:val="0"/>
          <w:lang w:val="en-US"/>
        </w:rPr>
        <w:t xml:space="preserve"> </w:t>
      </w:r>
      <w:r>
        <w:rPr>
          <w:rFonts w:ascii="Times New Roman" w:hAnsi="Times New Roman"/>
          <w:sz w:val="32"/>
          <w:szCs w:val="32"/>
          <w:rtl w:val="0"/>
          <w:lang w:val="de-DE"/>
        </w:rPr>
        <w:t>-methoden. Der Entwicklungsgrad dieser charakterisiert eine Gesellschaft und deren Glieder. Er erkl</w:t>
      </w:r>
      <w:r>
        <w:rPr>
          <w:rFonts w:ascii="Times New Roman" w:hAnsi="Times New Roman" w:hint="default"/>
          <w:sz w:val="32"/>
          <w:szCs w:val="32"/>
          <w:rtl w:val="0"/>
        </w:rPr>
        <w:t>ä</w:t>
      </w:r>
      <w:r>
        <w:rPr>
          <w:rFonts w:ascii="Times New Roman" w:hAnsi="Times New Roman"/>
          <w:sz w:val="32"/>
          <w:szCs w:val="32"/>
          <w:rtl w:val="0"/>
          <w:lang w:val="de-DE"/>
        </w:rPr>
        <w:t>rt uns die Einf</w:t>
      </w:r>
      <w:r>
        <w:rPr>
          <w:rFonts w:ascii="Times New Roman" w:hAnsi="Times New Roman" w:hint="default"/>
          <w:sz w:val="32"/>
          <w:szCs w:val="32"/>
          <w:rtl w:val="0"/>
        </w:rPr>
        <w:t>ü</w:t>
      </w:r>
      <w:r>
        <w:rPr>
          <w:rFonts w:ascii="Times New Roman" w:hAnsi="Times New Roman"/>
          <w:sz w:val="32"/>
          <w:szCs w:val="32"/>
          <w:rtl w:val="0"/>
          <w:lang w:val="de-DE"/>
        </w:rPr>
        <w:t>hrung des Privateigentums, der Sklaverei, des Feudalismus und des Kapitalismus. Er rechtfertigt als zwingende Notwendigkeit sowohl die Herrschaft von Minorit</w:t>
      </w:r>
      <w:r>
        <w:rPr>
          <w:rFonts w:ascii="Times New Roman" w:hAnsi="Times New Roman" w:hint="default"/>
          <w:sz w:val="32"/>
          <w:szCs w:val="32"/>
          <w:rtl w:val="0"/>
        </w:rPr>
        <w:t>ä</w:t>
      </w:r>
      <w:r>
        <w:rPr>
          <w:rFonts w:ascii="Times New Roman" w:hAnsi="Times New Roman"/>
          <w:sz w:val="32"/>
          <w:szCs w:val="32"/>
          <w:rtl w:val="0"/>
          <w:lang w:val="de-DE"/>
        </w:rPr>
        <w:t>ten als auch die Beseitigung der Klassenherrschaft durch das Proletariat. Diese Erkenntnis hat uns der engere Marxismus gebracht.</w:t>
      </w:r>
    </w:p>
    <w:p>
      <w:pPr>
        <w:pStyle w:val="Default"/>
        <w:bidi w:val="0"/>
        <w:spacing w:before="0" w:after="240" w:line="240" w:lineRule="auto"/>
        <w:ind w:left="0" w:right="0" w:firstLine="360"/>
        <w:jc w:val="left"/>
        <w:rPr>
          <w:rFonts w:ascii="Times New Roman" w:cs="Times New Roman" w:hAnsi="Times New Roman" w:eastAsia="Times New Roman"/>
          <w:sz w:val="32"/>
          <w:szCs w:val="32"/>
          <w:rtl w:val="0"/>
        </w:rPr>
      </w:pPr>
      <w:r>
        <w:rPr>
          <w:rFonts w:ascii="Times New Roman" w:hAnsi="Times New Roman"/>
          <w:sz w:val="32"/>
          <w:szCs w:val="32"/>
          <w:rtl w:val="0"/>
          <w:lang w:val="de-DE"/>
        </w:rPr>
        <w:t>Der von Dietzgen erweiterte Marxismus gipfelt in den S</w:t>
      </w:r>
      <w:r>
        <w:rPr>
          <w:rFonts w:ascii="Times New Roman" w:hAnsi="Times New Roman" w:hint="default"/>
          <w:sz w:val="32"/>
          <w:szCs w:val="32"/>
          <w:rtl w:val="0"/>
        </w:rPr>
        <w:t>ä</w:t>
      </w:r>
      <w:r>
        <w:rPr>
          <w:rFonts w:ascii="Times New Roman" w:hAnsi="Times New Roman"/>
          <w:sz w:val="32"/>
          <w:szCs w:val="32"/>
          <w:rtl w:val="0"/>
          <w:lang w:val="de-DE"/>
        </w:rPr>
        <w:t>tzen: Die Denkkraft arbeitet nur durch Verkn</w:t>
      </w:r>
      <w:r>
        <w:rPr>
          <w:rFonts w:ascii="Times New Roman" w:hAnsi="Times New Roman" w:hint="default"/>
          <w:sz w:val="32"/>
          <w:szCs w:val="32"/>
          <w:rtl w:val="0"/>
        </w:rPr>
        <w:t>ü</w:t>
      </w:r>
      <w:r>
        <w:rPr>
          <w:rFonts w:ascii="Times New Roman" w:hAnsi="Times New Roman"/>
          <w:sz w:val="32"/>
          <w:szCs w:val="32"/>
          <w:rtl w:val="0"/>
          <w:lang w:val="de-DE"/>
        </w:rPr>
        <w:t>pfung mit gegebenem Material, das in der Form von Seinst</w:t>
      </w:r>
      <w:r>
        <w:rPr>
          <w:rFonts w:ascii="Times New Roman" w:hAnsi="Times New Roman" w:hint="default"/>
          <w:sz w:val="32"/>
          <w:szCs w:val="32"/>
          <w:rtl w:val="0"/>
        </w:rPr>
        <w:t>ü</w:t>
      </w:r>
      <w:r>
        <w:rPr>
          <w:rFonts w:ascii="Times New Roman" w:hAnsi="Times New Roman"/>
          <w:sz w:val="32"/>
          <w:szCs w:val="32"/>
          <w:rtl w:val="0"/>
          <w:lang w:val="de-DE"/>
        </w:rPr>
        <w:t xml:space="preserve">cken den Kosmos als </w:t>
      </w:r>
      <w:r>
        <w:rPr>
          <w:rFonts w:ascii="Times New Roman" w:hAnsi="Times New Roman"/>
          <w:sz w:val="32"/>
          <w:szCs w:val="32"/>
          <w:u w:val="single"/>
          <w:rtl w:val="0"/>
          <w:lang w:val="de-DE"/>
        </w:rPr>
        <w:t>Organismus</w:t>
      </w:r>
      <w:r>
        <w:rPr>
          <w:rFonts w:ascii="Times New Roman" w:hAnsi="Times New Roman"/>
          <w:sz w:val="32"/>
          <w:szCs w:val="32"/>
          <w:rtl w:val="0"/>
          <w:lang w:val="de-DE"/>
        </w:rPr>
        <w:t xml:space="preserve"> zur absoluten Voraussetzung hat. Alle Erscheinungen, die Denkkraft und das menschliche Individuum inbegriffen sind mithin organische Glieder des Kosmos, und dieser nat</w:t>
      </w:r>
      <w:r>
        <w:rPr>
          <w:rFonts w:ascii="Times New Roman" w:hAnsi="Times New Roman" w:hint="default"/>
          <w:sz w:val="32"/>
          <w:szCs w:val="32"/>
          <w:rtl w:val="0"/>
        </w:rPr>
        <w:t>ü</w:t>
      </w:r>
      <w:r>
        <w:rPr>
          <w:rFonts w:ascii="Times New Roman" w:hAnsi="Times New Roman"/>
          <w:sz w:val="32"/>
          <w:szCs w:val="32"/>
          <w:rtl w:val="0"/>
          <w:lang w:val="de-DE"/>
        </w:rPr>
        <w:t>rliche, unendliche und organische Gesamtzusammenhang ist der so lange gesuchte letzte, einhellige Erkl</w:t>
      </w:r>
      <w:r>
        <w:rPr>
          <w:rFonts w:ascii="Times New Roman" w:hAnsi="Times New Roman" w:hint="default"/>
          <w:sz w:val="32"/>
          <w:szCs w:val="32"/>
          <w:rtl w:val="0"/>
        </w:rPr>
        <w:t>ä</w:t>
      </w:r>
      <w:r>
        <w:rPr>
          <w:rFonts w:ascii="Times New Roman" w:hAnsi="Times New Roman"/>
          <w:sz w:val="32"/>
          <w:szCs w:val="32"/>
          <w:rtl w:val="0"/>
          <w:lang w:val="de-DE"/>
        </w:rPr>
        <w:t>rungsgrund f</w:t>
      </w:r>
      <w:r>
        <w:rPr>
          <w:rFonts w:ascii="Times New Roman" w:hAnsi="Times New Roman" w:hint="default"/>
          <w:sz w:val="32"/>
          <w:szCs w:val="32"/>
          <w:rtl w:val="0"/>
        </w:rPr>
        <w:t>ü</w:t>
      </w:r>
      <w:r>
        <w:rPr>
          <w:rFonts w:ascii="Times New Roman" w:hAnsi="Times New Roman"/>
          <w:sz w:val="32"/>
          <w:szCs w:val="32"/>
          <w:rtl w:val="0"/>
          <w:lang w:val="de-DE"/>
        </w:rPr>
        <w:t>r alle Erscheinungen. Durch die erkenntniskritische Begr</w:t>
      </w:r>
      <w:r>
        <w:rPr>
          <w:rFonts w:ascii="Times New Roman" w:hAnsi="Times New Roman" w:hint="default"/>
          <w:sz w:val="32"/>
          <w:szCs w:val="32"/>
          <w:rtl w:val="0"/>
        </w:rPr>
        <w:t>ü</w:t>
      </w:r>
      <w:r>
        <w:rPr>
          <w:rFonts w:ascii="Times New Roman" w:hAnsi="Times New Roman"/>
          <w:sz w:val="32"/>
          <w:szCs w:val="32"/>
          <w:rtl w:val="0"/>
          <w:lang w:val="de-DE"/>
        </w:rPr>
        <w:t>ndung dieser S</w:t>
      </w:r>
      <w:r>
        <w:rPr>
          <w:rFonts w:ascii="Times New Roman" w:hAnsi="Times New Roman" w:hint="default"/>
          <w:sz w:val="32"/>
          <w:szCs w:val="32"/>
          <w:rtl w:val="0"/>
        </w:rPr>
        <w:t>ä</w:t>
      </w:r>
      <w:r>
        <w:rPr>
          <w:rFonts w:ascii="Times New Roman" w:hAnsi="Times New Roman"/>
          <w:sz w:val="32"/>
          <w:szCs w:val="32"/>
          <w:rtl w:val="0"/>
          <w:lang w:val="de-DE"/>
        </w:rPr>
        <w:t>tze hat Dietzgen die Gesellschaftsanschauung des Marxismus vertieft und sie zugleich weiter entwickelt zu einer wissenschaftlichen Weltanschauung. Hierin liegt die Bedeutung von Dietzgens Lebensarbeit.</w:t>
      </w:r>
    </w:p>
    <w:p>
      <w:pPr>
        <w:pStyle w:val="Default"/>
        <w:bidi w:val="0"/>
        <w:spacing w:before="0" w:after="240" w:line="240" w:lineRule="auto"/>
        <w:ind w:left="0" w:right="0" w:firstLine="360"/>
        <w:jc w:val="left"/>
        <w:rPr>
          <w:rFonts w:ascii="Times New Roman" w:cs="Times New Roman" w:hAnsi="Times New Roman" w:eastAsia="Times New Roman"/>
          <w:sz w:val="32"/>
          <w:szCs w:val="32"/>
          <w:rtl w:val="0"/>
        </w:rPr>
      </w:pPr>
      <w:r>
        <w:rPr>
          <w:rFonts w:ascii="Times New Roman" w:hAnsi="Times New Roman"/>
          <w:sz w:val="32"/>
          <w:szCs w:val="32"/>
          <w:rtl w:val="0"/>
          <w:lang w:val="de-DE"/>
        </w:rPr>
        <w:t>Es sind keine dick/leibigen B</w:t>
      </w:r>
      <w:r>
        <w:rPr>
          <w:rFonts w:ascii="Times New Roman" w:hAnsi="Times New Roman" w:hint="default"/>
          <w:sz w:val="32"/>
          <w:szCs w:val="32"/>
          <w:rtl w:val="0"/>
        </w:rPr>
        <w:t>ü</w:t>
      </w:r>
      <w:r>
        <w:rPr>
          <w:rFonts w:ascii="Times New Roman" w:hAnsi="Times New Roman"/>
          <w:sz w:val="32"/>
          <w:szCs w:val="32"/>
          <w:rtl w:val="0"/>
          <w:lang w:val="de-DE"/>
        </w:rPr>
        <w:t>cher, die Dietzgen uns hinterlassen hat. Er war kein Berufsschriftsteller, und der Kampf um die Existenz liess ihm nur die Musse f</w:t>
      </w:r>
      <w:r>
        <w:rPr>
          <w:rFonts w:ascii="Times New Roman" w:hAnsi="Times New Roman" w:hint="default"/>
          <w:sz w:val="32"/>
          <w:szCs w:val="32"/>
          <w:rtl w:val="0"/>
        </w:rPr>
        <w:t>ü</w:t>
      </w:r>
      <w:r>
        <w:rPr>
          <w:rFonts w:ascii="Times New Roman" w:hAnsi="Times New Roman"/>
          <w:sz w:val="32"/>
          <w:szCs w:val="32"/>
          <w:rtl w:val="0"/>
          <w:lang w:val="de-DE"/>
        </w:rPr>
        <w:t>r Gelegenheitsarbeiten. Daf</w:t>
      </w:r>
      <w:r>
        <w:rPr>
          <w:rFonts w:ascii="Times New Roman" w:hAnsi="Times New Roman" w:hint="default"/>
          <w:sz w:val="32"/>
          <w:szCs w:val="32"/>
          <w:rtl w:val="0"/>
        </w:rPr>
        <w:t>ü</w:t>
      </w:r>
      <w:r>
        <w:rPr>
          <w:rFonts w:ascii="Times New Roman" w:hAnsi="Times New Roman"/>
          <w:sz w:val="32"/>
          <w:szCs w:val="32"/>
          <w:rtl w:val="0"/>
          <w:lang w:val="de-DE"/>
        </w:rPr>
        <w:t>r ist das wenige, was er geschrieben, um so inhaltsvoller. Dass seine Bedeutung f</w:t>
      </w:r>
      <w:r>
        <w:rPr>
          <w:rFonts w:ascii="Times New Roman" w:hAnsi="Times New Roman" w:hint="default"/>
          <w:sz w:val="32"/>
          <w:szCs w:val="32"/>
          <w:rtl w:val="0"/>
        </w:rPr>
        <w:t>ü</w:t>
      </w:r>
      <w:r>
        <w:rPr>
          <w:rFonts w:ascii="Times New Roman" w:hAnsi="Times New Roman"/>
          <w:sz w:val="32"/>
          <w:szCs w:val="32"/>
          <w:rtl w:val="0"/>
          <w:lang w:val="de-DE"/>
        </w:rPr>
        <w:t>r den Marxismus bislang nicht vollst</w:t>
      </w:r>
      <w:r>
        <w:rPr>
          <w:rFonts w:ascii="Times New Roman" w:hAnsi="Times New Roman" w:hint="default"/>
          <w:sz w:val="32"/>
          <w:szCs w:val="32"/>
          <w:rtl w:val="0"/>
        </w:rPr>
        <w:t>ä</w:t>
      </w:r>
      <w:r>
        <w:rPr>
          <w:rFonts w:ascii="Times New Roman" w:hAnsi="Times New Roman"/>
          <w:sz w:val="32"/>
          <w:szCs w:val="32"/>
          <w:rtl w:val="0"/>
          <w:lang w:val="de-DE"/>
        </w:rPr>
        <w:t>ndig erkannt wurde, liegt zum Teil auch an Dietzgens sch</w:t>
      </w:r>
      <w:r>
        <w:rPr>
          <w:rFonts w:ascii="Times New Roman" w:hAnsi="Times New Roman" w:hint="default"/>
          <w:sz w:val="32"/>
          <w:szCs w:val="32"/>
          <w:rtl w:val="0"/>
        </w:rPr>
        <w:t>ü</w:t>
      </w:r>
      <w:r>
        <w:rPr>
          <w:rFonts w:ascii="Times New Roman" w:hAnsi="Times New Roman"/>
          <w:sz w:val="32"/>
          <w:szCs w:val="32"/>
          <w:rtl w:val="0"/>
          <w:lang w:val="de-DE"/>
        </w:rPr>
        <w:t>chterner Zur</w:t>
      </w:r>
      <w:r>
        <w:rPr>
          <w:rFonts w:ascii="Times New Roman" w:hAnsi="Times New Roman" w:hint="default"/>
          <w:sz w:val="32"/>
          <w:szCs w:val="32"/>
          <w:rtl w:val="0"/>
        </w:rPr>
        <w:t>ü</w:t>
      </w:r>
      <w:r>
        <w:rPr>
          <w:rFonts w:ascii="Times New Roman" w:hAnsi="Times New Roman"/>
          <w:sz w:val="32"/>
          <w:szCs w:val="32"/>
          <w:rtl w:val="0"/>
          <w:lang w:val="de-DE"/>
        </w:rPr>
        <w:t>ckhaltung und an seinem zu grossen Vertrauen in den Scharfsinn der Leser. So l</w:t>
      </w:r>
      <w:r>
        <w:rPr>
          <w:rFonts w:ascii="Times New Roman" w:hAnsi="Times New Roman" w:hint="default"/>
          <w:sz w:val="32"/>
          <w:szCs w:val="32"/>
          <w:rtl w:val="0"/>
        </w:rPr>
        <w:t>ä</w:t>
      </w:r>
      <w:r>
        <w:rPr>
          <w:rFonts w:ascii="Times New Roman" w:hAnsi="Times New Roman"/>
          <w:sz w:val="32"/>
          <w:szCs w:val="32"/>
          <w:rtl w:val="0"/>
          <w:lang w:val="de-DE"/>
        </w:rPr>
        <w:t>sst er in allen seinen Schriften, namentlich aber in seiner letzten Arbeit "Das Acquisit der Philosophie" den Leser, der mit den positiven Produkten der klassischen Philosophen nicht intim vertraut ist, glauben, es handle sich mehr um eine Darstellung dieser als der Leistun</w:t>
      </w:r>
      <w:r>
        <w:rPr>
          <w:rFonts w:ascii="Times New Roman" w:hAnsi="Times New Roman"/>
          <w:sz w:val="32"/>
          <w:szCs w:val="32"/>
          <w:rtl w:val="0"/>
          <w:lang w:val="en-US"/>
        </w:rPr>
        <w:t>g</w:t>
      </w:r>
      <w:r>
        <w:rPr>
          <w:rFonts w:ascii="Times New Roman" w:hAnsi="Times New Roman"/>
          <w:sz w:val="32"/>
          <w:szCs w:val="32"/>
          <w:rtl w:val="0"/>
          <w:lang w:val="de-DE"/>
        </w:rPr>
        <w:t xml:space="preserve"> des Autors selbst. Und doch ist die darin vorgetragene wissenschaftlich ern</w:t>
      </w:r>
      <w:r>
        <w:rPr>
          <w:rFonts w:ascii="Times New Roman" w:hAnsi="Times New Roman" w:hint="default"/>
          <w:sz w:val="32"/>
          <w:szCs w:val="32"/>
          <w:rtl w:val="0"/>
        </w:rPr>
        <w:t>ü</w:t>
      </w:r>
      <w:r>
        <w:rPr>
          <w:rFonts w:ascii="Times New Roman" w:hAnsi="Times New Roman"/>
          <w:sz w:val="32"/>
          <w:szCs w:val="32"/>
          <w:rtl w:val="0"/>
          <w:lang w:val="de-DE"/>
        </w:rPr>
        <w:t>chterte kosmische Denklehre und Weltanschauung das eigenste Werk Dietzgens, wozu die Vorg</w:t>
      </w:r>
      <w:r>
        <w:rPr>
          <w:rFonts w:ascii="Times New Roman" w:hAnsi="Times New Roman" w:hint="default"/>
          <w:sz w:val="32"/>
          <w:szCs w:val="32"/>
          <w:rtl w:val="0"/>
        </w:rPr>
        <w:t>ä</w:t>
      </w:r>
      <w:r>
        <w:rPr>
          <w:rFonts w:ascii="Times New Roman" w:hAnsi="Times New Roman"/>
          <w:sz w:val="32"/>
          <w:szCs w:val="32"/>
          <w:rtl w:val="0"/>
          <w:lang w:val="nl-NL"/>
        </w:rPr>
        <w:t>nger naturgem</w:t>
      </w:r>
      <w:r>
        <w:rPr>
          <w:rFonts w:ascii="Times New Roman" w:hAnsi="Times New Roman" w:hint="default"/>
          <w:sz w:val="32"/>
          <w:szCs w:val="32"/>
          <w:rtl w:val="0"/>
        </w:rPr>
        <w:t>ä</w:t>
      </w:r>
      <w:r>
        <w:rPr>
          <w:rFonts w:ascii="Times New Roman" w:hAnsi="Times New Roman"/>
          <w:sz w:val="32"/>
          <w:szCs w:val="32"/>
          <w:rtl w:val="0"/>
          <w:lang w:val="de-DE"/>
        </w:rPr>
        <w:t xml:space="preserve">ss die Stufen geschlagen, jedoch </w:t>
      </w:r>
      <w:r>
        <w:rPr>
          <w:rFonts w:ascii="Times New Roman" w:hAnsi="Times New Roman"/>
          <w:sz w:val="32"/>
          <w:szCs w:val="32"/>
          <w:rtl w:val="0"/>
          <w:lang w:val="en-US"/>
        </w:rPr>
        <w:t>oh</w:t>
      </w:r>
      <w:r>
        <w:rPr>
          <w:rFonts w:ascii="Times New Roman" w:hAnsi="Times New Roman"/>
          <w:sz w:val="32"/>
          <w:szCs w:val="32"/>
          <w:rtl w:val="0"/>
          <w:lang w:val="de-DE"/>
        </w:rPr>
        <w:t>ne dessen H</w:t>
      </w:r>
      <w:r>
        <w:rPr>
          <w:rFonts w:ascii="Times New Roman" w:hAnsi="Times New Roman" w:hint="default"/>
          <w:sz w:val="32"/>
          <w:szCs w:val="32"/>
          <w:rtl w:val="0"/>
          <w:lang w:val="sv-SE"/>
        </w:rPr>
        <w:t>ö</w:t>
      </w:r>
      <w:r>
        <w:rPr>
          <w:rFonts w:ascii="Times New Roman" w:hAnsi="Times New Roman"/>
          <w:sz w:val="32"/>
          <w:szCs w:val="32"/>
          <w:rtl w:val="0"/>
          <w:lang w:val="de-DE"/>
        </w:rPr>
        <w:t>he zu erreichen. Damit Dietzgens kosmich-monistische Dialektik mehr als bisher in den D</w:t>
      </w:r>
      <w:r>
        <w:rPr>
          <w:rFonts w:ascii="Times New Roman" w:hAnsi="Times New Roman"/>
          <w:sz w:val="32"/>
          <w:szCs w:val="32"/>
          <w:rtl w:val="0"/>
          <w:lang w:val="en-US"/>
        </w:rPr>
        <w:t>i</w:t>
      </w:r>
      <w:r>
        <w:rPr>
          <w:rFonts w:ascii="Times New Roman" w:hAnsi="Times New Roman"/>
          <w:sz w:val="32"/>
          <w:szCs w:val="32"/>
          <w:rtl w:val="0"/>
          <w:lang w:val="de-DE"/>
        </w:rPr>
        <w:t>enst des Proletariats gestellt werde, scheint es zweckm</w:t>
      </w:r>
      <w:r>
        <w:rPr>
          <w:rFonts w:ascii="Times New Roman" w:hAnsi="Times New Roman" w:hint="default"/>
          <w:sz w:val="32"/>
          <w:szCs w:val="32"/>
          <w:rtl w:val="0"/>
        </w:rPr>
        <w:t>ä</w:t>
      </w:r>
      <w:r>
        <w:rPr>
          <w:rFonts w:ascii="Times New Roman" w:hAnsi="Times New Roman"/>
          <w:sz w:val="32"/>
          <w:szCs w:val="32"/>
          <w:rtl w:val="0"/>
          <w:lang w:val="de-DE"/>
        </w:rPr>
        <w:t>ssig, hier darauf hinzuweisen, dass sie eine fruchtbare Vertiefun</w:t>
      </w:r>
      <w:r>
        <w:rPr>
          <w:rFonts w:ascii="Times New Roman" w:hAnsi="Times New Roman"/>
          <w:sz w:val="32"/>
          <w:szCs w:val="32"/>
          <w:rtl w:val="0"/>
          <w:lang w:val="en-US"/>
        </w:rPr>
        <w:t>g</w:t>
      </w:r>
      <w:r>
        <w:rPr>
          <w:rFonts w:ascii="Times New Roman" w:hAnsi="Times New Roman"/>
          <w:sz w:val="32"/>
          <w:szCs w:val="32"/>
          <w:rtl w:val="0"/>
        </w:rPr>
        <w:t>, Erg</w:t>
      </w:r>
      <w:r>
        <w:rPr>
          <w:rFonts w:ascii="Times New Roman" w:hAnsi="Times New Roman" w:hint="default"/>
          <w:sz w:val="32"/>
          <w:szCs w:val="32"/>
          <w:rtl w:val="0"/>
        </w:rPr>
        <w:t>ä</w:t>
      </w:r>
      <w:r>
        <w:rPr>
          <w:rFonts w:ascii="Times New Roman" w:hAnsi="Times New Roman"/>
          <w:sz w:val="32"/>
          <w:szCs w:val="32"/>
          <w:rtl w:val="0"/>
          <w:lang w:val="de-DE"/>
        </w:rPr>
        <w:t>nzung und mithin Weiterentwicklung des Marxismus bedeutet. Dies eingehend auszuf</w:t>
      </w:r>
      <w:r>
        <w:rPr>
          <w:rFonts w:ascii="Times New Roman" w:hAnsi="Times New Roman" w:hint="default"/>
          <w:sz w:val="32"/>
          <w:szCs w:val="32"/>
          <w:rtl w:val="0"/>
        </w:rPr>
        <w:t>ü</w:t>
      </w:r>
      <w:r>
        <w:rPr>
          <w:rFonts w:ascii="Times New Roman" w:hAnsi="Times New Roman"/>
          <w:sz w:val="32"/>
          <w:szCs w:val="32"/>
          <w:rtl w:val="0"/>
          <w:lang w:val="de-DE"/>
        </w:rPr>
        <w:t>hren ist hier nicht der Ort. Wir wollen jetzt nur den konsequenten Monismus Dietzgens heranziehen zur Erkl</w:t>
      </w:r>
      <w:r>
        <w:rPr>
          <w:rFonts w:ascii="Times New Roman" w:hAnsi="Times New Roman" w:hint="default"/>
          <w:sz w:val="32"/>
          <w:szCs w:val="32"/>
          <w:rtl w:val="0"/>
        </w:rPr>
        <w:t>ä</w:t>
      </w:r>
      <w:r>
        <w:rPr>
          <w:rFonts w:ascii="Times New Roman" w:hAnsi="Times New Roman"/>
          <w:sz w:val="32"/>
          <w:szCs w:val="32"/>
          <w:rtl w:val="0"/>
          <w:lang w:val="de-DE"/>
        </w:rPr>
        <w:t>rung der Begriffe Religion, Gewissen, Unsterblichkeit und Weltanschauung, bez</w:t>
      </w:r>
      <w:r>
        <w:rPr>
          <w:rFonts w:ascii="Times New Roman" w:hAnsi="Times New Roman" w:hint="default"/>
          <w:sz w:val="32"/>
          <w:szCs w:val="32"/>
          <w:rtl w:val="0"/>
        </w:rPr>
        <w:t>ü</w:t>
      </w:r>
      <w:r>
        <w:rPr>
          <w:rFonts w:ascii="Times New Roman" w:hAnsi="Times New Roman"/>
          <w:sz w:val="32"/>
          <w:szCs w:val="32"/>
          <w:rtl w:val="0"/>
          <w:lang w:val="de-DE"/>
        </w:rPr>
        <w:t>glich deren ebenfalls Stirner und die Bourgeoisie vergeblich nach wissenschaftlicher Klarheit ringen.</w:t>
      </w:r>
    </w:p>
    <w:p>
      <w:pPr>
        <w:pStyle w:val="Default"/>
        <w:bidi w:val="0"/>
        <w:spacing w:before="0" w:after="240" w:line="240" w:lineRule="auto"/>
        <w:ind w:left="0" w:right="0" w:firstLine="360"/>
        <w:jc w:val="left"/>
        <w:rPr>
          <w:rFonts w:ascii="Times New Roman" w:cs="Times New Roman" w:hAnsi="Times New Roman" w:eastAsia="Times New Roman"/>
          <w:sz w:val="32"/>
          <w:szCs w:val="32"/>
          <w:rtl w:val="0"/>
        </w:rPr>
      </w:pPr>
      <w:r>
        <w:rPr>
          <w:rFonts w:ascii="Times New Roman" w:hAnsi="Times New Roman"/>
          <w:sz w:val="32"/>
          <w:szCs w:val="32"/>
          <w:rtl w:val="0"/>
          <w:lang w:val="de-DE"/>
        </w:rPr>
        <w:t xml:space="preserve">Wer sich </w:t>
      </w:r>
      <w:r>
        <w:rPr>
          <w:rFonts w:ascii="Times New Roman" w:hAnsi="Times New Roman" w:hint="default"/>
          <w:sz w:val="32"/>
          <w:szCs w:val="32"/>
          <w:rtl w:val="0"/>
        </w:rPr>
        <w:t>ü</w:t>
      </w:r>
      <w:r>
        <w:rPr>
          <w:rFonts w:ascii="Times New Roman" w:hAnsi="Times New Roman"/>
          <w:sz w:val="32"/>
          <w:szCs w:val="32"/>
          <w:rtl w:val="0"/>
          <w:lang w:val="de-DE"/>
        </w:rPr>
        <w:t xml:space="preserve">ber die Welt und ihre Erscheinungen Aufschluss verschaffen will, muss sich zuvor </w:t>
      </w:r>
      <w:r>
        <w:rPr>
          <w:rFonts w:ascii="Times New Roman" w:hAnsi="Times New Roman" w:hint="default"/>
          <w:sz w:val="32"/>
          <w:szCs w:val="32"/>
          <w:rtl w:val="0"/>
        </w:rPr>
        <w:t>ü</w:t>
      </w:r>
      <w:r>
        <w:rPr>
          <w:rFonts w:ascii="Times New Roman" w:hAnsi="Times New Roman"/>
          <w:sz w:val="32"/>
          <w:szCs w:val="32"/>
          <w:rtl w:val="0"/>
          <w:lang w:val="de-DE"/>
        </w:rPr>
        <w:t>ber die Stellung des menschlichen Individuums in der Natur verst</w:t>
      </w:r>
      <w:r>
        <w:rPr>
          <w:rFonts w:ascii="Times New Roman" w:hAnsi="Times New Roman" w:hint="default"/>
          <w:sz w:val="32"/>
          <w:szCs w:val="32"/>
          <w:rtl w:val="0"/>
        </w:rPr>
        <w:t>ä</w:t>
      </w:r>
      <w:r>
        <w:rPr>
          <w:rFonts w:ascii="Times New Roman" w:hAnsi="Times New Roman"/>
          <w:sz w:val="32"/>
          <w:szCs w:val="32"/>
          <w:rtl w:val="0"/>
          <w:lang w:val="de-DE"/>
        </w:rPr>
        <w:t>ndigen. Hierzu aber ist unumg</w:t>
      </w:r>
      <w:r>
        <w:rPr>
          <w:rFonts w:ascii="Times New Roman" w:hAnsi="Times New Roman" w:hint="default"/>
          <w:sz w:val="32"/>
          <w:szCs w:val="32"/>
          <w:rtl w:val="0"/>
        </w:rPr>
        <w:t>ä</w:t>
      </w:r>
      <w:r>
        <w:rPr>
          <w:rFonts w:ascii="Times New Roman" w:hAnsi="Times New Roman"/>
          <w:sz w:val="32"/>
          <w:szCs w:val="32"/>
          <w:rtl w:val="0"/>
          <w:lang w:val="de-DE"/>
        </w:rPr>
        <w:t>nglich, dass wir zun</w:t>
      </w:r>
      <w:r>
        <w:rPr>
          <w:rFonts w:ascii="Times New Roman" w:hAnsi="Times New Roman" w:hint="default"/>
          <w:sz w:val="32"/>
          <w:szCs w:val="32"/>
          <w:rtl w:val="0"/>
        </w:rPr>
        <w:t>ä</w:t>
      </w:r>
      <w:r>
        <w:rPr>
          <w:rFonts w:ascii="Times New Roman" w:hAnsi="Times New Roman"/>
          <w:sz w:val="32"/>
          <w:szCs w:val="32"/>
          <w:rtl w:val="0"/>
          <w:lang w:val="de-DE"/>
        </w:rPr>
        <w:t>chst Einsicht erlangen in die Kraft, mit welcher wir uns Klarheit verschaffen. Das ist die Denk- und Erkenntniskraft, der menschliche Geist.</w:t>
      </w:r>
    </w:p>
    <w:p>
      <w:pPr>
        <w:pStyle w:val="Default"/>
        <w:bidi w:val="0"/>
        <w:spacing w:before="0" w:after="240" w:line="240" w:lineRule="auto"/>
        <w:ind w:left="0" w:right="0" w:firstLine="360"/>
        <w:jc w:val="left"/>
        <w:rPr>
          <w:rFonts w:ascii="Times New Roman" w:cs="Times New Roman" w:hAnsi="Times New Roman" w:eastAsia="Times New Roman"/>
          <w:sz w:val="32"/>
          <w:szCs w:val="32"/>
          <w:rtl w:val="0"/>
        </w:rPr>
      </w:pPr>
      <w:r>
        <w:rPr>
          <w:rFonts w:ascii="Times New Roman" w:hAnsi="Times New Roman"/>
          <w:sz w:val="32"/>
          <w:szCs w:val="32"/>
          <w:rtl w:val="0"/>
          <w:lang w:val="de-DE"/>
        </w:rPr>
        <w:t>Durch die Untersuchung dieser Kraft finden wir, dass wir nicht zu denken verm</w:t>
      </w:r>
      <w:r>
        <w:rPr>
          <w:rFonts w:ascii="Times New Roman" w:hAnsi="Times New Roman" w:hint="default"/>
          <w:sz w:val="32"/>
          <w:szCs w:val="32"/>
          <w:rtl w:val="0"/>
          <w:lang w:val="sv-SE"/>
        </w:rPr>
        <w:t>ö</w:t>
      </w:r>
      <w:r>
        <w:rPr>
          <w:rFonts w:ascii="Times New Roman" w:hAnsi="Times New Roman"/>
          <w:sz w:val="32"/>
          <w:szCs w:val="32"/>
          <w:rtl w:val="0"/>
          <w:lang w:val="de-DE"/>
        </w:rPr>
        <w:t>gen ohne Material, das uns - gegenw</w:t>
      </w:r>
      <w:r>
        <w:rPr>
          <w:rFonts w:ascii="Times New Roman" w:hAnsi="Times New Roman" w:hint="default"/>
          <w:sz w:val="32"/>
          <w:szCs w:val="32"/>
          <w:rtl w:val="0"/>
        </w:rPr>
        <w:t>ä</w:t>
      </w:r>
      <w:r>
        <w:rPr>
          <w:rFonts w:ascii="Times New Roman" w:hAnsi="Times New Roman"/>
          <w:sz w:val="32"/>
          <w:szCs w:val="32"/>
          <w:rtl w:val="0"/>
          <w:lang w:val="de-DE"/>
        </w:rPr>
        <w:t>rtig oder vergangen - sinnlich geworden ist. Denken heisst also die Verkn</w:t>
      </w:r>
      <w:r>
        <w:rPr>
          <w:rFonts w:ascii="Times New Roman" w:hAnsi="Times New Roman" w:hint="default"/>
          <w:sz w:val="32"/>
          <w:szCs w:val="32"/>
          <w:rtl w:val="0"/>
        </w:rPr>
        <w:t>ü</w:t>
      </w:r>
      <w:r>
        <w:rPr>
          <w:rFonts w:ascii="Times New Roman" w:hAnsi="Times New Roman"/>
          <w:sz w:val="32"/>
          <w:szCs w:val="32"/>
          <w:rtl w:val="0"/>
          <w:lang w:val="de-DE"/>
        </w:rPr>
        <w:t>pfung der Geisteskraft mit sinnlich vorliegendem oder vorgelegenem und dem Ged</w:t>
      </w:r>
      <w:r>
        <w:rPr>
          <w:rFonts w:ascii="Times New Roman" w:hAnsi="Times New Roman" w:hint="default"/>
          <w:sz w:val="32"/>
          <w:szCs w:val="32"/>
          <w:rtl w:val="0"/>
        </w:rPr>
        <w:t>ä</w:t>
      </w:r>
      <w:r>
        <w:rPr>
          <w:rFonts w:ascii="Times New Roman" w:hAnsi="Times New Roman"/>
          <w:sz w:val="32"/>
          <w:szCs w:val="32"/>
          <w:rtl w:val="0"/>
          <w:lang w:val="de-DE"/>
        </w:rPr>
        <w:t xml:space="preserve">chtnis einverleibtem Material. Dieses ist mithin unbedingte Voraussetzung des Denkens. </w:t>
      </w:r>
    </w:p>
    <w:p>
      <w:pPr>
        <w:pStyle w:val="Default"/>
        <w:bidi w:val="0"/>
        <w:spacing w:before="0" w:after="240" w:line="240" w:lineRule="auto"/>
        <w:ind w:left="0" w:right="0" w:firstLine="360"/>
        <w:jc w:val="left"/>
        <w:rPr>
          <w:rFonts w:ascii="Times New Roman" w:cs="Times New Roman" w:hAnsi="Times New Roman" w:eastAsia="Times New Roman"/>
          <w:sz w:val="32"/>
          <w:szCs w:val="32"/>
          <w:rtl w:val="0"/>
        </w:rPr>
      </w:pPr>
      <w:r>
        <w:rPr>
          <w:rFonts w:ascii="Times New Roman" w:hAnsi="Times New Roman"/>
          <w:sz w:val="32"/>
          <w:szCs w:val="32"/>
          <w:rtl w:val="0"/>
          <w:lang w:val="de-DE"/>
        </w:rPr>
        <w:t>Die Best</w:t>
      </w:r>
      <w:r>
        <w:rPr>
          <w:rFonts w:ascii="Times New Roman" w:hAnsi="Times New Roman" w:hint="default"/>
          <w:sz w:val="32"/>
          <w:szCs w:val="32"/>
          <w:rtl w:val="0"/>
        </w:rPr>
        <w:t>ä</w:t>
      </w:r>
      <w:r>
        <w:rPr>
          <w:rFonts w:ascii="Times New Roman" w:hAnsi="Times New Roman"/>
          <w:sz w:val="32"/>
          <w:szCs w:val="32"/>
          <w:rtl w:val="0"/>
          <w:lang w:val="de-DE"/>
        </w:rPr>
        <w:t>tigung dieser Tatsache findet jeder, der sich selbst pr</w:t>
      </w:r>
      <w:r>
        <w:rPr>
          <w:rFonts w:ascii="Times New Roman" w:hAnsi="Times New Roman" w:hint="default"/>
          <w:sz w:val="32"/>
          <w:szCs w:val="32"/>
          <w:rtl w:val="0"/>
        </w:rPr>
        <w:t>ü</w:t>
      </w:r>
      <w:r>
        <w:rPr>
          <w:rFonts w:ascii="Times New Roman" w:hAnsi="Times New Roman"/>
          <w:sz w:val="32"/>
          <w:szCs w:val="32"/>
          <w:rtl w:val="0"/>
          <w:lang w:val="de-DE"/>
        </w:rPr>
        <w:t xml:space="preserve">ft, ob er </w:t>
      </w:r>
      <w:r>
        <w:rPr>
          <w:rFonts w:ascii="Times New Roman" w:hAnsi="Times New Roman" w:hint="default"/>
          <w:sz w:val="32"/>
          <w:szCs w:val="32"/>
          <w:rtl w:val="0"/>
        </w:rPr>
        <w:t>ü</w:t>
      </w:r>
      <w:r>
        <w:rPr>
          <w:rFonts w:ascii="Times New Roman" w:hAnsi="Times New Roman"/>
          <w:sz w:val="32"/>
          <w:szCs w:val="32"/>
          <w:rtl w:val="0"/>
          <w:lang w:val="en-US"/>
        </w:rPr>
        <w:t>b</w:t>
      </w:r>
      <w:r>
        <w:rPr>
          <w:rFonts w:ascii="Times New Roman" w:hAnsi="Times New Roman"/>
          <w:sz w:val="32"/>
          <w:szCs w:val="32"/>
          <w:rtl w:val="0"/>
          <w:lang w:val="de-DE"/>
        </w:rPr>
        <w:t>erhaupt einen Gedanken formulieren kann, der nicht in der einen oder andern Form stets urspr</w:t>
      </w:r>
      <w:r>
        <w:rPr>
          <w:rFonts w:ascii="Times New Roman" w:hAnsi="Times New Roman" w:hint="default"/>
          <w:sz w:val="32"/>
          <w:szCs w:val="32"/>
          <w:rtl w:val="0"/>
        </w:rPr>
        <w:t>ü</w:t>
      </w:r>
      <w:r>
        <w:rPr>
          <w:rFonts w:ascii="Times New Roman" w:hAnsi="Times New Roman"/>
          <w:sz w:val="32"/>
          <w:szCs w:val="32"/>
          <w:rtl w:val="0"/>
          <w:lang w:val="de-DE"/>
        </w:rPr>
        <w:t>nglich aus einer geistigen Verbindung mit sinnlichem Material hervorgegangen ist. Wenn jemand z.B. einen Begriff bringt, den wir nicht sinnlich irgendwie verkn</w:t>
      </w:r>
      <w:r>
        <w:rPr>
          <w:rFonts w:ascii="Times New Roman" w:hAnsi="Times New Roman" w:hint="default"/>
          <w:sz w:val="32"/>
          <w:szCs w:val="32"/>
          <w:rtl w:val="0"/>
        </w:rPr>
        <w:t>ü</w:t>
      </w:r>
      <w:r>
        <w:rPr>
          <w:rFonts w:ascii="Times New Roman" w:hAnsi="Times New Roman"/>
          <w:sz w:val="32"/>
          <w:szCs w:val="32"/>
          <w:rtl w:val="0"/>
          <w:lang w:val="de-DE"/>
        </w:rPr>
        <w:t>pfen k</w:t>
      </w:r>
      <w:r>
        <w:rPr>
          <w:rFonts w:ascii="Times New Roman" w:hAnsi="Times New Roman" w:hint="default"/>
          <w:sz w:val="32"/>
          <w:szCs w:val="32"/>
          <w:rtl w:val="0"/>
          <w:lang w:val="sv-SE"/>
        </w:rPr>
        <w:t>ö</w:t>
      </w:r>
      <w:r>
        <w:rPr>
          <w:rFonts w:ascii="Times New Roman" w:hAnsi="Times New Roman"/>
          <w:sz w:val="32"/>
          <w:szCs w:val="32"/>
          <w:rtl w:val="0"/>
          <w:lang w:val="de-DE"/>
        </w:rPr>
        <w:t>nnen, so verm</w:t>
      </w:r>
      <w:r>
        <w:rPr>
          <w:rFonts w:ascii="Times New Roman" w:hAnsi="Times New Roman" w:hint="default"/>
          <w:sz w:val="32"/>
          <w:szCs w:val="32"/>
          <w:rtl w:val="0"/>
          <w:lang w:val="sv-SE"/>
        </w:rPr>
        <w:t>ö</w:t>
      </w:r>
      <w:r>
        <w:rPr>
          <w:rFonts w:ascii="Times New Roman" w:hAnsi="Times New Roman"/>
          <w:sz w:val="32"/>
          <w:szCs w:val="32"/>
          <w:rtl w:val="0"/>
          <w:lang w:val="de-DE"/>
        </w:rPr>
        <w:t>gen wir uns auch nichts dabei zu denken, als dass das blosse Wort h</w:t>
      </w:r>
      <w:r>
        <w:rPr>
          <w:rFonts w:ascii="Times New Roman" w:hAnsi="Times New Roman" w:hint="default"/>
          <w:sz w:val="32"/>
          <w:szCs w:val="32"/>
          <w:rtl w:val="0"/>
          <w:lang w:val="sv-SE"/>
        </w:rPr>
        <w:t>ö</w:t>
      </w:r>
      <w:r>
        <w:rPr>
          <w:rFonts w:ascii="Times New Roman" w:hAnsi="Times New Roman"/>
          <w:sz w:val="32"/>
          <w:szCs w:val="32"/>
          <w:rtl w:val="0"/>
          <w:lang w:val="de-DE"/>
        </w:rPr>
        <w:t>ren oder lesen und es - abgesehen von dieser Sinnlichkeit</w:t>
      </w:r>
      <w:r>
        <w:rPr>
          <w:rFonts w:ascii="Times New Roman" w:hAnsi="Times New Roman"/>
          <w:sz w:val="32"/>
          <w:szCs w:val="32"/>
          <w:rtl w:val="0"/>
          <w:lang w:val="en-US"/>
        </w:rPr>
        <w:t>s</w:t>
      </w:r>
      <w:r>
        <w:rPr>
          <w:rFonts w:ascii="Times New Roman" w:hAnsi="Times New Roman"/>
          <w:sz w:val="32"/>
          <w:szCs w:val="32"/>
          <w:rtl w:val="0"/>
        </w:rPr>
        <w:t xml:space="preserve"> sp</w:t>
      </w:r>
      <w:r>
        <w:rPr>
          <w:rFonts w:ascii="Times New Roman" w:hAnsi="Times New Roman" w:hint="default"/>
          <w:sz w:val="32"/>
          <w:szCs w:val="32"/>
          <w:rtl w:val="0"/>
        </w:rPr>
        <w:t>ä</w:t>
      </w:r>
      <w:r>
        <w:rPr>
          <w:rFonts w:ascii="Times New Roman" w:hAnsi="Times New Roman"/>
          <w:sz w:val="32"/>
          <w:szCs w:val="32"/>
          <w:rtl w:val="0"/>
          <w:lang w:val="de-DE"/>
        </w:rPr>
        <w:t xml:space="preserve">ter in </w:t>
      </w:r>
      <w:r>
        <w:rPr>
          <w:rFonts w:ascii="Times New Roman" w:hAnsi="Times New Roman" w:hint="default"/>
          <w:sz w:val="32"/>
          <w:szCs w:val="32"/>
          <w:rtl w:val="0"/>
        </w:rPr>
        <w:t>ä</w:t>
      </w:r>
      <w:r>
        <w:rPr>
          <w:rFonts w:ascii="Times New Roman" w:hAnsi="Times New Roman"/>
          <w:sz w:val="32"/>
          <w:szCs w:val="32"/>
          <w:rtl w:val="0"/>
          <w:lang w:val="de-DE"/>
        </w:rPr>
        <w:t>hnlichem Zusammenhange, aber an sich gedankenlos, wiederholen, bis wir den sinnlichen Bruder des Begriffes in irgend einer Form erfahren haben. Unser Denken wird um so klarer, je bewusster wir von der empirischen Erscheinung ausgehen, und umgekehrt, um so k</w:t>
      </w:r>
      <w:r>
        <w:rPr>
          <w:rFonts w:ascii="Times New Roman" w:hAnsi="Times New Roman" w:hint="default"/>
          <w:sz w:val="32"/>
          <w:szCs w:val="32"/>
          <w:rtl w:val="0"/>
          <w:lang w:val="sv-SE"/>
        </w:rPr>
        <w:t>ö</w:t>
      </w:r>
      <w:r>
        <w:rPr>
          <w:rFonts w:ascii="Times New Roman" w:hAnsi="Times New Roman"/>
          <w:sz w:val="32"/>
          <w:szCs w:val="32"/>
          <w:rtl w:val="0"/>
          <w:lang w:val="de-DE"/>
        </w:rPr>
        <w:t>nfuser, je weniger wir daran halten und etwa die Phantasie, d.h. die gew</w:t>
      </w:r>
      <w:r>
        <w:rPr>
          <w:rFonts w:ascii="Times New Roman" w:hAnsi="Times New Roman" w:hint="default"/>
          <w:sz w:val="32"/>
          <w:szCs w:val="32"/>
          <w:rtl w:val="0"/>
          <w:lang w:val="sv-SE"/>
        </w:rPr>
        <w:t>ö</w:t>
      </w:r>
      <w:r>
        <w:rPr>
          <w:rFonts w:ascii="Times New Roman" w:hAnsi="Times New Roman"/>
          <w:sz w:val="32"/>
          <w:szCs w:val="32"/>
          <w:rtl w:val="0"/>
          <w:lang w:val="de-DE"/>
        </w:rPr>
        <w:t>hnlich unbewusste und stets unexakte Verkn</w:t>
      </w:r>
      <w:r>
        <w:rPr>
          <w:rFonts w:ascii="Times New Roman" w:hAnsi="Times New Roman" w:hint="default"/>
          <w:sz w:val="32"/>
          <w:szCs w:val="32"/>
          <w:rtl w:val="0"/>
        </w:rPr>
        <w:t>ü</w:t>
      </w:r>
      <w:r>
        <w:rPr>
          <w:rFonts w:ascii="Times New Roman" w:hAnsi="Times New Roman"/>
          <w:sz w:val="32"/>
          <w:szCs w:val="32"/>
          <w:rtl w:val="0"/>
          <w:lang w:val="de-DE"/>
        </w:rPr>
        <w:t>pfung mit der Sinnlichkeit spielen lassen. Deshalb sind die den Kindern eingegebenen Gedanken von Sittlichkeit, Freiheit, Gerechtigkeit, Gott und Teufel etc., gerade wie die M</w:t>
      </w:r>
      <w:r>
        <w:rPr>
          <w:rFonts w:ascii="Times New Roman" w:hAnsi="Times New Roman" w:hint="default"/>
          <w:sz w:val="32"/>
          <w:szCs w:val="32"/>
          <w:rtl w:val="0"/>
        </w:rPr>
        <w:t>ä</w:t>
      </w:r>
      <w:r>
        <w:rPr>
          <w:rFonts w:ascii="Times New Roman" w:hAnsi="Times New Roman"/>
          <w:sz w:val="32"/>
          <w:szCs w:val="32"/>
          <w:rtl w:val="0"/>
          <w:lang w:val="de-DE"/>
        </w:rPr>
        <w:t>rchen, von solcher m</w:t>
      </w:r>
      <w:r>
        <w:rPr>
          <w:rFonts w:ascii="Times New Roman" w:hAnsi="Times New Roman" w:hint="default"/>
          <w:sz w:val="32"/>
          <w:szCs w:val="32"/>
          <w:rtl w:val="0"/>
        </w:rPr>
        <w:t>ä</w:t>
      </w:r>
      <w:r>
        <w:rPr>
          <w:rFonts w:ascii="Times New Roman" w:hAnsi="Times New Roman"/>
          <w:sz w:val="32"/>
          <w:szCs w:val="32"/>
          <w:rtl w:val="0"/>
          <w:lang w:val="de-DE"/>
        </w:rPr>
        <w:t>chtigen Einwirkung auf die Phantasie, weil Kinder wegen ihrer unge</w:t>
      </w:r>
      <w:r>
        <w:rPr>
          <w:rFonts w:ascii="Times New Roman" w:hAnsi="Times New Roman" w:hint="default"/>
          <w:sz w:val="32"/>
          <w:szCs w:val="32"/>
          <w:rtl w:val="0"/>
        </w:rPr>
        <w:t>ü</w:t>
      </w:r>
      <w:r>
        <w:rPr>
          <w:rFonts w:ascii="Times New Roman" w:hAnsi="Times New Roman"/>
          <w:sz w:val="32"/>
          <w:szCs w:val="32"/>
          <w:rtl w:val="0"/>
          <w:lang w:val="de-DE"/>
        </w:rPr>
        <w:t>bten Denkt</w:t>
      </w:r>
      <w:r>
        <w:rPr>
          <w:rFonts w:ascii="Times New Roman" w:hAnsi="Times New Roman" w:hint="default"/>
          <w:sz w:val="32"/>
          <w:szCs w:val="32"/>
          <w:rtl w:val="0"/>
        </w:rPr>
        <w:t>ä</w:t>
      </w:r>
      <w:r>
        <w:rPr>
          <w:rFonts w:ascii="Times New Roman" w:hAnsi="Times New Roman"/>
          <w:sz w:val="32"/>
          <w:szCs w:val="32"/>
          <w:rtl w:val="0"/>
          <w:lang w:val="de-DE"/>
        </w:rPr>
        <w:t>tigkeit und ihrer geringen Erfahrung zur unkritischen Aufnahme besonders veranlagt sind. Was wir an den Kindern erleben, erfahren wir auch an den V</w:t>
      </w:r>
      <w:r>
        <w:rPr>
          <w:rFonts w:ascii="Times New Roman" w:hAnsi="Times New Roman" w:hint="default"/>
          <w:sz w:val="32"/>
          <w:szCs w:val="32"/>
          <w:rtl w:val="0"/>
          <w:lang w:val="sv-SE"/>
        </w:rPr>
        <w:t>ö</w:t>
      </w:r>
      <w:r>
        <w:rPr>
          <w:rFonts w:ascii="Times New Roman" w:hAnsi="Times New Roman"/>
          <w:sz w:val="32"/>
          <w:szCs w:val="32"/>
          <w:rtl w:val="0"/>
          <w:lang w:val="de-DE"/>
        </w:rPr>
        <w:t>lkern in der Kindheit: das phantastische Denken erf</w:t>
      </w:r>
      <w:r>
        <w:rPr>
          <w:rFonts w:ascii="Times New Roman" w:hAnsi="Times New Roman" w:hint="default"/>
          <w:sz w:val="32"/>
          <w:szCs w:val="32"/>
          <w:rtl w:val="0"/>
        </w:rPr>
        <w:t>ü</w:t>
      </w:r>
      <w:r>
        <w:rPr>
          <w:rFonts w:ascii="Times New Roman" w:hAnsi="Times New Roman"/>
          <w:sz w:val="32"/>
          <w:szCs w:val="32"/>
          <w:rtl w:val="0"/>
          <w:lang w:val="de-DE"/>
        </w:rPr>
        <w:t>llt sie meh</w:t>
      </w:r>
      <w:r>
        <w:rPr>
          <w:rFonts w:ascii="Times New Roman" w:hAnsi="Times New Roman"/>
          <w:sz w:val="32"/>
          <w:szCs w:val="32"/>
          <w:rtl w:val="0"/>
          <w:lang w:val="en-US"/>
        </w:rPr>
        <w:t>r</w:t>
      </w:r>
      <w:r>
        <w:rPr>
          <w:rFonts w:ascii="Times New Roman" w:hAnsi="Times New Roman"/>
          <w:sz w:val="32"/>
          <w:szCs w:val="32"/>
          <w:rtl w:val="0"/>
          <w:lang w:val="de-DE"/>
        </w:rPr>
        <w:t xml:space="preserve"> als die wissenschaftlich Bezugnahme auf kontrollierbare Tatsuchen.</w:t>
      </w:r>
    </w:p>
    <w:p>
      <w:pPr>
        <w:pStyle w:val="Default"/>
        <w:bidi w:val="0"/>
        <w:spacing w:before="0"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Wenn von Stubenphilosophen die Welt nur Bewusstseinsinhalt genannt wird, so wissen wir jetzt, das solche Behauptung blo</w:t>
      </w:r>
      <w:r>
        <w:rPr>
          <w:rFonts w:ascii="Times New Roman" w:hAnsi="Times New Roman" w:hint="default"/>
          <w:sz w:val="32"/>
          <w:szCs w:val="32"/>
          <w:shd w:val="clear" w:color="auto" w:fill="ffffff"/>
          <w:rtl w:val="0"/>
          <w:lang w:val="de-DE"/>
        </w:rPr>
        <w:t xml:space="preserve">ß </w:t>
      </w:r>
      <w:r>
        <w:rPr>
          <w:rFonts w:ascii="Times New Roman" w:hAnsi="Times New Roman"/>
          <w:sz w:val="32"/>
          <w:szCs w:val="32"/>
          <w:shd w:val="clear" w:color="auto" w:fill="ffffff"/>
          <w:rtl w:val="0"/>
          <w:lang w:val="de-DE"/>
        </w:rPr>
        <w:t>halb wahr ist, denn tats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chlich ist die Welt der Erscheinungen sowohl in Bewusstsein als auch au</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erhalb derselben in der Sinnlichkeit vorhanden, und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 uns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berhaupt zu sein. Das Bewusstsein registriert eben nichts, was nicht urspr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nglich sinnlich wahrgenommen worden 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it-IT"/>
        </w:rPr>
        <w:t>re.</w:t>
      </w:r>
      <w:r>
        <w:rPr>
          <w:rFonts w:ascii="Times New Roman" w:hAnsi="Times New Roman" w:hint="default"/>
          <w:sz w:val="32"/>
          <w:szCs w:val="32"/>
          <w:shd w:val="clear" w:color="auto" w:fill="ffffff"/>
          <w:rtl w:val="0"/>
        </w:rPr>
        <w:t xml:space="preserve">  </w:t>
      </w:r>
      <w:r>
        <w:rPr>
          <w:rFonts w:ascii="Times New Roman" w:hAnsi="Times New Roman"/>
          <w:sz w:val="32"/>
          <w:szCs w:val="32"/>
          <w:shd w:val="clear" w:color="auto" w:fill="ffffff"/>
          <w:rtl w:val="0"/>
          <w:lang w:val="de-DE"/>
        </w:rPr>
        <w:t>Das urspr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ngliche sein ist aber das Prim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 wie denn auch bekanntlich der Mensch samt Geist und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rper ein historisches Naturprodukt ist. Wir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nnen zwar in unserem Bewusstsein neue Zusammenstellung und Konstruktionen machen, aber das Material dazu, die Bausteine, sind urspr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nglich immer aus geistig-sinnlicher Verkn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pfung entstanden. Die b</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rgerlichen Philosophen machen nun einmal nicht von dem aprioristischen Wolkenflug ablassen, noch hinter das Sein zur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ckzugehen. Auf solcher Reise gelangen sie dann unfehlbar zum</w:t>
      </w:r>
      <w:r>
        <w:rPr>
          <w:rFonts w:ascii="Times New Roman" w:hAnsi="Times New Roman" w:hint="default"/>
          <w:sz w:val="32"/>
          <w:szCs w:val="32"/>
          <w:shd w:val="clear" w:color="auto" w:fill="ffffff"/>
          <w:rtl w:val="0"/>
        </w:rPr>
        <w:t>  ü</w:t>
      </w:r>
      <w:r>
        <w:rPr>
          <w:rFonts w:ascii="Times New Roman" w:hAnsi="Times New Roman"/>
          <w:sz w:val="32"/>
          <w:szCs w:val="32"/>
          <w:shd w:val="clear" w:color="auto" w:fill="ffffff"/>
          <w:rtl w:val="0"/>
          <w:lang w:val="de-DE"/>
        </w:rPr>
        <w:t>bersinnlichen Ziel, dem Glauben an irgend einen Spuk, den ihre Fantasie Ihnen v</w:t>
      </w:r>
      <w:r>
        <w:rPr>
          <w:rFonts w:ascii="Times New Roman" w:hAnsi="Times New Roman"/>
          <w:sz w:val="32"/>
          <w:szCs w:val="32"/>
          <w:shd w:val="clear" w:color="auto" w:fill="ffffff"/>
          <w:rtl w:val="0"/>
          <w:lang w:val="en-US"/>
        </w:rPr>
        <w:t>o</w:t>
      </w:r>
      <w:r>
        <w:rPr>
          <w:rFonts w:ascii="Times New Roman" w:hAnsi="Times New Roman"/>
          <w:sz w:val="32"/>
          <w:szCs w:val="32"/>
          <w:shd w:val="clear" w:color="auto" w:fill="ffffff"/>
          <w:rtl w:val="0"/>
        </w:rPr>
        <w:t>rt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uscht. Wir hingegen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hren sie leicht ad absurdum, sofern wir uns nur der in unumst</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sslichen Tatsache erinnern, dass das Denken ein Wissen des Seins, ein verkn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pfen mit irgend einem sinnlichen Objekte ist. Diese Erscheinung samt der Denkkraft, beide zusammen, also Subjekt und Objekt, 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ssen gegeben sein, ehe wir denken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nnen. Ist aber das sinnliche Sein eine absolut Bedingung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unser Denken, dann ist es einfach geistlos, mit dem Geist dar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hinaus zu wollen noch dahin, wo es kein Denken mehr gibt. Um nicht geistlos zu werden, 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ssen wir uns deshalb mit dem Sein schlechthin aus dem Absoluten abfinden. Wir wissen dann, dass das gegebene Sein uns als absolute Wahrheit vorliegt; wir suchen nicht mehr nach der absoluten Wahrheit im allgemeinen, sondern nach der relativen Wahrheit der besonderen Erscheinungen. Und diese finden wir allein durch bewusste Bezugnahme auf das kontrollierbare St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ck des Seins, das wir zum Objekt der Erforschung machen. Wir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berlassen das 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beln und Glauben den Philosophen und Theologen und betreiben statt dessen das Forschen und Arbeiten mit Geist</w:t>
      </w:r>
      <w:r>
        <w:rPr>
          <w:rFonts w:ascii="Times New Roman" w:hAnsi="Times New Roman" w:hint="default"/>
          <w:sz w:val="32"/>
          <w:szCs w:val="32"/>
          <w:shd w:val="clear" w:color="auto" w:fill="ffffff"/>
          <w:rtl w:val="0"/>
        </w:rPr>
        <w:t> </w:t>
      </w:r>
      <w:r>
        <w:rPr>
          <w:rFonts w:ascii="Times New Roman" w:hAnsi="Times New Roman"/>
          <w:sz w:val="32"/>
          <w:szCs w:val="32"/>
          <w:u w:val="single"/>
          <w:shd w:val="clear" w:color="auto" w:fill="ffffff"/>
          <w:rtl w:val="0"/>
          <w:lang w:val="de-DE"/>
        </w:rPr>
        <w:t>und</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sinnen. Das theologische Gewissen ist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 als eine unklare, weil unbewusste Erinnerung an geistig-sinnliche Verkn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pfungen; es geh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rt daher in eine Kategorie mit dem Glauben und der Phantasie, und hei</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t zum Unterschied von Wissen das Gewissen.</w:t>
      </w:r>
    </w:p>
    <w:p>
      <w:pPr>
        <w:pStyle w:val="Default"/>
        <w:bidi w:val="0"/>
        <w:spacing w:before="0" w:line="240" w:lineRule="auto"/>
        <w:ind w:left="0" w:right="0" w:firstLine="360"/>
        <w:jc w:val="left"/>
        <w:rPr>
          <w:rFonts w:ascii="Times New Roman" w:cs="Times New Roman" w:hAnsi="Times New Roman" w:eastAsia="Times New Roman"/>
          <w:sz w:val="32"/>
          <w:szCs w:val="32"/>
          <w:shd w:val="clear" w:color="auto" w:fill="ffffff"/>
          <w:rtl w:val="0"/>
        </w:rPr>
      </w:pP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Aus der Zwangslage des Geistes, sich mit besonderen St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cken des Seins zu verbinden und von ihnen auszugehen, um das Allgemeine, die Regel oder das Gesetz zur dedizieren, ergibt sich, dass wir selbst den Begriff des Kosmos erst konstruieren als bestehend aus Seinteilen, welche in Zeit und Raum organisch nacheinanderfolgen und nebeneinanderliegen, sich begrenzen und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ngen. Wir erkennen dann den Kosmos als das allzusammenh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ngende und allumfassende organische Sein, und den Geist oder das Bewusstsein als ein Seinst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 dessen</w:t>
      </w:r>
      <w:r>
        <w:rPr>
          <w:rFonts w:ascii="Times New Roman" w:hAnsi="Times New Roman" w:hint="default"/>
          <w:sz w:val="32"/>
          <w:szCs w:val="32"/>
          <w:shd w:val="clear" w:color="auto" w:fill="ffffff"/>
          <w:rtl w:val="0"/>
        </w:rPr>
        <w:t xml:space="preserve">  </w:t>
      </w:r>
      <w:r>
        <w:rPr>
          <w:rFonts w:ascii="Times New Roman" w:hAnsi="Times New Roman"/>
          <w:sz w:val="32"/>
          <w:szCs w:val="32"/>
          <w:shd w:val="clear" w:color="auto" w:fill="ffffff"/>
          <w:rtl w:val="0"/>
          <w:lang w:val="de-DE"/>
        </w:rPr>
        <w:t>eigenartige Kraft darin besteht, als Orientierungsinstrument in dem kosmischen Zusammenhang und zu dienen. Das gegebene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 Sein ist somit erkannt als der Urgrund und die absolut Bedingung sowohl unseres Geistes wie aller anderen Erscheinungen oder Stoffe und Kr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fte. Wir wissen dies so positiv durch die obige 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fung der Kraft des Wissens, welche feststellte, dass die Denkkraft nur an und mit gegebenem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rlichen Anfang sich </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ussern kann.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Nun sind wir endlich mit dem 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beln nach der absoluten Wahrheit fertig. Sie ist uns ja gegeben als das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 Sein, als der Gesamtzuzammenhang alle Erscheinungen, die dem geistig-sinnlichen Menschen zug</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nglich sind. Was n</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chste partizipiert an der geistig-sinnlichen Natur des Sein, kann auch nicht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uns existieren. Aller Spuk verfliegt und entpuppt sich alles Fantasie, d.h. als unbewusste Verkn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pfung von Geist und Sinnlichkeit, sobald wir mit Geist</w:t>
      </w:r>
      <w:r>
        <w:rPr>
          <w:rFonts w:ascii="Times New Roman" w:hAnsi="Times New Roman" w:hint="default"/>
          <w:sz w:val="32"/>
          <w:szCs w:val="32"/>
          <w:shd w:val="clear" w:color="auto" w:fill="ffffff"/>
          <w:rtl w:val="0"/>
        </w:rPr>
        <w:t> </w:t>
      </w:r>
      <w:r>
        <w:rPr>
          <w:rFonts w:ascii="Times New Roman" w:hAnsi="Times New Roman"/>
          <w:sz w:val="32"/>
          <w:szCs w:val="32"/>
          <w:u w:val="single"/>
          <w:shd w:val="clear" w:color="auto" w:fill="ffffff"/>
          <w:rtl w:val="0"/>
          <w:lang w:val="de-DE"/>
        </w:rPr>
        <w:t>und</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Sinnen 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rPr>
        <w:t>fen.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Die absolute und 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chterne Wahrheit des Kosmos ist erkannt als das per se Ewige, das unendlicher, Allumfassende und Einheitliche, das Raum- und Zeitlose, der Ausgang und Endpunkt jeder Erscheinung. Der Kosmos hat alle Attribute der Gottheit ohne den Dualismus, der au</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er dem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rlichen Geist und der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rlichen Kosmos noch an einen </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lang w:val="de-DE"/>
        </w:rPr>
        <w:t>bernat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rlichen Geist und eine </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lang w:val="de-DE"/>
        </w:rPr>
        <w:t>bernat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 Welt glauben 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rPr>
        <w:t>sst.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Wer mit offenen Augen und sich blickt, sieht, dass jede Erscheinung der Natur mit unz</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hligen anderen organisch verbunden ist. Da hat eine jede von ihnen unz</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hliche Ursachen, jedoch nur eine Generalursache, den Kosmos. In dem Kosmos besitzen wir endlich den zuverl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ssigen, monistischen und daher logischen Anfang und Endpunkt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eine konsequenter Weltanschauung, welche mit allen Resultaten der Wissenschaft harmoniert.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Was verrichtet nun unser Denken, Begreifen,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ren usw? Offenbar nichts anderes, als dass es die kosmischen Erscheinungen beschreibt in ihren engeren und weiteren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ngen, sie einteilt und ordnet zwecks Orientierung und Benutzung. Der Geist arbeitet stets post faktum, nachdem ihm die Sinnlichkeit das Material geliefert hat. Auch das Prophezeien hat nur Sinn, wenn es die Folgerung aus gegebenen Material ist. Das Denken, Begreifen,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ren, Erkennen ist ein formelles Beschreiben und Einteilen gem</w:t>
      </w:r>
      <w:r>
        <w:rPr>
          <w:rFonts w:ascii="Times New Roman" w:hAnsi="Times New Roman" w:hint="default"/>
          <w:sz w:val="32"/>
          <w:szCs w:val="32"/>
          <w:shd w:val="clear" w:color="auto" w:fill="ffffff"/>
          <w:rtl w:val="0"/>
          <w:lang w:val="de-DE"/>
        </w:rPr>
        <w:t xml:space="preserve">äß </w:t>
      </w:r>
      <w:r>
        <w:rPr>
          <w:rFonts w:ascii="Times New Roman" w:hAnsi="Times New Roman"/>
          <w:sz w:val="32"/>
          <w:szCs w:val="32"/>
          <w:shd w:val="clear" w:color="auto" w:fill="ffffff"/>
          <w:rtl w:val="0"/>
          <w:lang w:val="de-DE"/>
        </w:rPr>
        <w:t>den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ngen der vorliegenden Erscheinungen. Wir denken, erkenne recht, wenn wir das Wesentliche oder Allgemeine vom Nebens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chlichen oder Besonderen an einem bestimmten Objekt zu unterscheiden wissen. Und da die Sinnlichkeit den 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fstein liefert, kann jeder kontrollieren, ob wir richtig gedacht haben, sobald er das vorliegende Material des bestimmten Objekte vergleicht. Wo wir dies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nnen, sind wir unabh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ngig von irgend einer Autorit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rPr>
        <w:t>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Wir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ren den Kosmos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einen Organismus, weil wir die allseitige Best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tigung finden, dass jeder seiner Erscheinungen das, was sie ist, nicht an und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 sich, sondern nur im </w:t>
      </w:r>
      <w:r>
        <w:rPr>
          <w:rFonts w:ascii="Times New Roman" w:hAnsi="Times New Roman"/>
          <w:sz w:val="32"/>
          <w:szCs w:val="32"/>
          <w:shd w:val="clear" w:color="auto" w:fill="ffffff"/>
          <w:rtl w:val="0"/>
          <w:lang w:val="en-US"/>
        </w:rPr>
        <w:t>Z</w:t>
      </w:r>
      <w:r>
        <w:rPr>
          <w:rFonts w:ascii="Times New Roman" w:hAnsi="Times New Roman"/>
          <w:sz w:val="32"/>
          <w:szCs w:val="32"/>
          <w:shd w:val="clear" w:color="auto" w:fill="ffffff"/>
          <w:rtl w:val="0"/>
          <w:lang w:val="de-DE"/>
        </w:rPr>
        <w:t>usammenhang mit allen anderen Erscheinungen, dem Kosmus, ist. Eine Erscheinung ist um so besser begriffen, je genauer wir ihre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 kennen. Diese wechseln 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ndig mit Ort und Zeit und damit auch die Erscheinung. Wegen dieser ewigen Bewegung sind wir gen</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tigt, eine Erscheinung, welche wir 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fen wollen, aus dem Fl</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sse der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 herauszunehmen, sie zu fixieren nach Ort und Zeit. Auf diese Weise stellen wir ihre engeren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 fest und schaffen sozusagen eine Momentaufnahme als Markstein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rPr>
        <w:t>r sp</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tere 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fungen. So erhalten wir Namen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Begriffe und Begrenzungen oder Unterscheidungen in dem unbegrenzten Kosmos. Es ist der kosmische organische Zusammenhang von nebeneinanderliegenden und nacheinanderfolgenden, ewig wechselnden Erscheinungen, welcher die Arbeit der Denkkraft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 einesteils Grenzen zu schaffen, und anderenteils nicht nur Unterscheidung</w:t>
      </w:r>
      <w:r>
        <w:rPr>
          <w:rFonts w:ascii="Times New Roman" w:hAnsi="Times New Roman"/>
          <w:sz w:val="32"/>
          <w:szCs w:val="32"/>
          <w:shd w:val="clear" w:color="auto" w:fill="ffffff"/>
          <w:rtl w:val="0"/>
          <w:lang w:val="en-US"/>
        </w:rPr>
        <w:t>s</w:t>
      </w:r>
      <w:r>
        <w:rPr>
          <w:rFonts w:ascii="Times New Roman" w:hAnsi="Times New Roman"/>
          <w:sz w:val="32"/>
          <w:szCs w:val="32"/>
          <w:shd w:val="clear" w:color="auto" w:fill="ffffff"/>
          <w:rtl w:val="0"/>
        </w:rPr>
        <w:t>verm</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gen sondern zugleich Einheitskraft zu sein.</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Als ein St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 des Kosmos ist der Geist kosmisch, hat Teil an der ewigen und unendlichen Natur des Kosmos, wie jeder Kraft und jeder Stoff. Diese allgemeine Wunderbarkeit ist eine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 des Kosmos. Indes als ein kosmisches Glied neben anderen Gliedern und im</w:t>
      </w:r>
      <w:r>
        <w:rPr>
          <w:rFonts w:ascii="Times New Roman" w:hAnsi="Times New Roman" w:hint="default"/>
          <w:sz w:val="32"/>
          <w:szCs w:val="32"/>
          <w:shd w:val="clear" w:color="auto" w:fill="ffffff"/>
          <w:rtl w:val="0"/>
        </w:rPr>
        <w:t> </w:t>
      </w:r>
      <w:r>
        <w:rPr>
          <w:rFonts w:ascii="Times New Roman" w:hAnsi="Times New Roman"/>
          <w:sz w:val="32"/>
          <w:szCs w:val="32"/>
          <w:u w:val="single"/>
          <w:shd w:val="clear" w:color="auto" w:fill="ffffff"/>
          <w:rtl w:val="0"/>
          <w:lang w:val="de-DE"/>
        </w:rPr>
        <w:t>Vergleich</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zum Kosmus selbst ist der Geist orts- und zeitbestimmt, begrenzt und verg</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nglich. Nir der Kosmos als All bliebt unver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nderlich und stabil trotz des ewigen Wechsel seiner Teile. Die Unzerst</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rbarkeit des Stoffes und die Erhaltung der Kraft finden ihre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rung ihren konstanten Kosmos. Dieser ist ein erfahrungsm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ssiges Postulat der Denkkraft.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Die induktive Kritik der Denkkraft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hrt uns sehr kosmischen Dialektik, zum organischen Zusammenhang und Ineinanderflu</w:t>
      </w:r>
      <w:r>
        <w:rPr>
          <w:rFonts w:ascii="Times New Roman" w:hAnsi="Times New Roman" w:hint="default"/>
          <w:sz w:val="32"/>
          <w:szCs w:val="32"/>
          <w:shd w:val="clear" w:color="auto" w:fill="ffffff"/>
          <w:rtl w:val="0"/>
          <w:lang w:val="de-DE"/>
        </w:rPr>
        <w:t xml:space="preserve">ß </w:t>
      </w:r>
      <w:r>
        <w:rPr>
          <w:rFonts w:ascii="Times New Roman" w:hAnsi="Times New Roman"/>
          <w:sz w:val="32"/>
          <w:szCs w:val="32"/>
          <w:shd w:val="clear" w:color="auto" w:fill="ffffff"/>
          <w:rtl w:val="0"/>
          <w:lang w:val="de-DE"/>
        </w:rPr>
        <w:t>aller Erscheinungen, sie lehrt uns jede Erscheinung als einen organischen Teil des Kosmos zu erfassen und diesen als die gegebene absolute Wahrheit und den einheitlichen Urgrund an den Ausgang und Endpunkt zu stellen. Der Kosmus wird dadurch keine aprioristische Phantasie, weil er die allseitige, 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chtern kontrollierbare Wirklichkeit ist. Der von letztere bewusst abgeleitete Begriff des kosmischen Organismus liefert uns die Grundlage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den konsequenten Monismus. Es bleibt der Raum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rPr>
        <w:t>r</w:t>
      </w:r>
      <w:r>
        <w:rPr>
          <w:rFonts w:ascii="Times New Roman" w:hAnsi="Times New Roman" w:hint="default"/>
          <w:sz w:val="32"/>
          <w:szCs w:val="32"/>
          <w:shd w:val="clear" w:color="auto" w:fill="ffffff"/>
          <w:rtl w:val="0"/>
        </w:rPr>
        <w:t> </w:t>
      </w:r>
      <w:r>
        <w:rPr>
          <w:rFonts w:ascii="Times New Roman" w:hAnsi="Times New Roman"/>
          <w:i w:val="1"/>
          <w:iCs w:val="1"/>
          <w:sz w:val="32"/>
          <w:szCs w:val="32"/>
          <w:shd w:val="clear" w:color="auto" w:fill="ffffff"/>
          <w:rtl w:val="0"/>
          <w:lang w:val="de-DE"/>
        </w:rPr>
        <w:t>einen</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Kosmos, der als das Unspr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nglichste,</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 xml:space="preserve">als die nicht von uns zu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berschreitende nat</w:t>
      </w:r>
      <w:r>
        <w:rPr>
          <w:rFonts w:ascii="Times New Roman" w:hAnsi="Times New Roman"/>
          <w:sz w:val="32"/>
          <w:szCs w:val="32"/>
          <w:shd w:val="clear" w:color="auto" w:fill="ffffff"/>
          <w:rtl w:val="0"/>
          <w:lang w:val="en-US"/>
        </w:rPr>
        <w:t>u</w:t>
      </w:r>
      <w:r>
        <w:rPr>
          <w:rFonts w:ascii="Times New Roman" w:hAnsi="Times New Roman"/>
          <w:sz w:val="32"/>
          <w:szCs w:val="32"/>
          <w:shd w:val="clear" w:color="auto" w:fill="ffffff"/>
          <w:rtl w:val="0"/>
          <w:lang w:val="fr-FR"/>
        </w:rPr>
        <w:t>rgem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sse Grenze und Voraussetzung uns gegeben ist. </w:t>
      </w:r>
      <w:r>
        <w:rPr>
          <w:rFonts w:ascii="Times New Roman" w:hAnsi="Times New Roman" w:hint="default"/>
          <w:sz w:val="32"/>
          <w:szCs w:val="32"/>
          <w:shd w:val="clear" w:color="auto" w:fill="ffffff"/>
          <w:rtl w:val="0"/>
          <w:lang w:val="de-DE"/>
        </w:rPr>
        <w:t>Ü</w:t>
      </w:r>
      <w:r>
        <w:rPr>
          <w:rFonts w:ascii="Times New Roman" w:hAnsi="Times New Roman"/>
          <w:sz w:val="32"/>
          <w:szCs w:val="32"/>
          <w:shd w:val="clear" w:color="auto" w:fill="ffffff"/>
          <w:rtl w:val="0"/>
          <w:lang w:val="de-DE"/>
        </w:rPr>
        <w:t>ber diese unsere letzte Bedin</w:t>
      </w:r>
      <w:r>
        <w:rPr>
          <w:rFonts w:ascii="Times New Roman" w:hAnsi="Times New Roman"/>
          <w:sz w:val="32"/>
          <w:szCs w:val="32"/>
          <w:shd w:val="clear" w:color="auto" w:fill="ffffff"/>
          <w:rtl w:val="0"/>
          <w:lang w:val="en-US"/>
        </w:rPr>
        <w:t>g</w:t>
      </w:r>
      <w:r>
        <w:rPr>
          <w:rFonts w:ascii="Times New Roman" w:hAnsi="Times New Roman"/>
          <w:sz w:val="32"/>
          <w:szCs w:val="32"/>
          <w:shd w:val="clear" w:color="auto" w:fill="ffffff"/>
          <w:rtl w:val="0"/>
          <w:lang w:val="de-DE"/>
        </w:rPr>
        <w:t xml:space="preserve">ung des Seins noch hinauszuwollen ist </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hnlich geistreich, wie das Vorhaben, ein Bewusstsein ohne irgend welches Sein zu ergr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nden. Nur er dieses sucht, kann jenes wollen, und vielleicht in der Phantasie des reinen Glaubens einen bornierten Trost zu suchen. Einen solchen Denker stets das Unbewusstsein n</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her als das Bewusstsein, was nicht gerade ein Kompliment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seine Denkkraft ist.</w:t>
      </w:r>
    </w:p>
    <w:p>
      <w:pPr>
        <w:pStyle w:val="Default"/>
        <w:bidi w:val="0"/>
        <w:spacing w:before="0" w:after="187" w:line="96" w:lineRule="auto"/>
        <w:ind w:left="0" w:right="0" w:firstLine="180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"Nach</w:t>
      </w:r>
      <w:r>
        <w:rPr>
          <w:rFonts w:ascii="Times New Roman" w:hAnsi="Times New Roman"/>
          <w:sz w:val="32"/>
          <w:szCs w:val="32"/>
          <w:shd w:val="clear" w:color="auto" w:fill="ffffff"/>
          <w:rtl w:val="0"/>
          <w:lang w:val="en-US"/>
        </w:rPr>
        <w:t>h</w:t>
      </w:r>
      <w:r>
        <w:rPr>
          <w:rFonts w:ascii="Times New Roman" w:hAnsi="Times New Roman"/>
          <w:sz w:val="32"/>
          <w:szCs w:val="32"/>
          <w:shd w:val="clear" w:color="auto" w:fill="ffffff"/>
          <w:rtl w:val="0"/>
          <w:lang w:val="de-DE"/>
        </w:rPr>
        <w:t>er vor allen anderen Sachen,</w:t>
      </w:r>
    </w:p>
    <w:p>
      <w:pPr>
        <w:pStyle w:val="Default"/>
        <w:bidi w:val="0"/>
        <w:spacing w:before="0" w:after="187" w:line="96" w:lineRule="auto"/>
        <w:ind w:left="0" w:right="0" w:firstLine="180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rPr>
        <w:t>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sst ihr auch an die Metaphysik machen!</w:t>
      </w:r>
    </w:p>
    <w:p>
      <w:pPr>
        <w:pStyle w:val="Default"/>
        <w:bidi w:val="0"/>
        <w:spacing w:before="0" w:after="187" w:line="96" w:lineRule="auto"/>
        <w:ind w:left="0" w:right="0" w:firstLine="180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Da seht, dass ihr tiefsinnig fasst,</w:t>
      </w:r>
    </w:p>
    <w:p>
      <w:pPr>
        <w:pStyle w:val="Default"/>
        <w:bidi w:val="0"/>
        <w:spacing w:before="0" w:after="187" w:line="96" w:lineRule="auto"/>
        <w:ind w:left="0" w:right="0" w:firstLine="180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Was in des Menschen Hirn nicht passt".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Diese Worte treffen den Kern der rein deduktiven, voraussetzungslosen 'Wissenschaft'. Oder in anderer Variation:</w:t>
      </w:r>
    </w:p>
    <w:p>
      <w:pPr>
        <w:pStyle w:val="Default"/>
        <w:bidi w:val="0"/>
        <w:spacing w:before="0" w:after="187" w:line="96" w:lineRule="auto"/>
        <w:ind w:left="0" w:right="0" w:firstLine="180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"Ich sag es dir: ein Kerl, der spekuliert,</w:t>
      </w:r>
    </w:p>
    <w:p>
      <w:pPr>
        <w:pStyle w:val="Default"/>
        <w:bidi w:val="0"/>
        <w:spacing w:before="0" w:after="187" w:line="96" w:lineRule="auto"/>
        <w:ind w:left="0" w:right="0" w:firstLine="180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Ist wie ein Tier, auf 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rrer Heide,</w:t>
      </w:r>
    </w:p>
    <w:p>
      <w:pPr>
        <w:pStyle w:val="Default"/>
        <w:bidi w:val="0"/>
        <w:spacing w:before="0" w:after="187" w:line="96" w:lineRule="auto"/>
        <w:ind w:left="0" w:right="0" w:firstLine="180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Von einem b</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sen Geist im Kreis herumgef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hrt,</w:t>
      </w:r>
    </w:p>
    <w:p>
      <w:pPr>
        <w:pStyle w:val="Default"/>
        <w:bidi w:val="0"/>
        <w:spacing w:before="0" w:after="187" w:line="96" w:lineRule="auto"/>
        <w:ind w:left="0" w:right="0" w:firstLine="180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Und rings herum liegt sch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fr-FR"/>
        </w:rPr>
        <w:t>ne 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ne Weide".</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Der menschliche Geist kann sich die Abstrakta nur bilden, indem er die vom Konkreten deduzierten Eindr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cke summiert und das allgemein Zutreffende desselben feststellt. Wir lernen daher jene erst vollst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ndig verstehen, wenn wir deren Voraussetzungen, die konkreten Erscheinungen praktisch erfahren haben. Alle Begriffe sind deshalb mehr oder weniger abstrakt und dehnbar. Weil die Seinst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cke und unsere bez</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gliche Erfahrung prozessieren, bleiben auch die Begriffe fl</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ssige und dehnbare. Die 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ne Weide der konkreten Erscheinung wird zur 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rren Feide der abstraktes, sobald der Kontakt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berhaupt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bersehen werden konnte, ist dem Umstande zuzuschreiben, dass der Mensch,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ltigt von der Allgewalt der Natur und dem Reichtum ihrer Erscheinungen, aus dem Gef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hl solcher Gebundenheit heraus den Weg der Phantasie oder des Glaubens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den einzigen hielt, der zur Seligkeit einer das Gem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t befriedigenden Weltanschauung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hrte. Die Ged</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chtniskraft, welche ihm erlaubte, Eindr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cke zu sammeln, liess ihn im Stich, als es galt, sich des konkreten sinnlichen Ursprungs aller Eindr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cke zu erinnern, namentlich, als die grossen Abstrakte wie Gott, Sittlichkeit, Freiheit, Unsterblichkeit etc. scho seit Generationen in der Gestalt von Dogmen oder ewigen Wahrheiten ihm kritiklos eingegeben worden waren. Erst auf einer hohe Stufe der Entwicklung, als die begriffenen gesellschaftlichen und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rlichen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 ihn immer deutlicher von der Verg</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nglichkeit und nur relativen Wahrheit aller Dogmen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berzeugten, stellte er jenen Anschluss auf einem Gebiete nach dem andern wieder her. Schon waren viele Wissenschaften weit vorgeschritten, ehe die Erkenntnislehre wissenschaftlich wurde. Einen epochmachenden Fortschritt in dieser Richtung ist Kant zu verdanken, der feststellte, dass die Erfahrung, d.h. die geistig-sinnliche Verkn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pfung die unerl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ssliche Voraussetzung jeder Wissenschaft ist. Jedoch Kant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berliess die Beantwortung der sogena</w:t>
      </w:r>
      <w:r>
        <w:rPr>
          <w:rFonts w:ascii="Times New Roman" w:hAnsi="Times New Roman"/>
          <w:sz w:val="32"/>
          <w:szCs w:val="32"/>
          <w:shd w:val="clear" w:color="auto" w:fill="ffffff"/>
          <w:rtl w:val="0"/>
          <w:lang w:val="en-US"/>
        </w:rPr>
        <w:t>n</w:t>
      </w:r>
      <w:r>
        <w:rPr>
          <w:rFonts w:ascii="Times New Roman" w:hAnsi="Times New Roman"/>
          <w:sz w:val="32"/>
          <w:szCs w:val="32"/>
          <w:shd w:val="clear" w:color="auto" w:fill="ffffff"/>
          <w:rtl w:val="0"/>
          <w:lang w:val="de-DE"/>
        </w:rPr>
        <w:t xml:space="preserve">nten letzten Fragen nach Anfang und Ende des Universums und des Menschen noch immer dem Glauben, weil er sich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das Verh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ltnis des Menschen zum Kosmos nicht klar wurde. Er war, historisch verst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ndlich, noch so befangen in dem traditionellen Glauben, besonders an das ewige Sittengesetz, dass er nicht einmal versuchte, die einzig wissenschaftliche Methode der geistig-sinnlichen Verkn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pfung auch zur Erforschung der metaphysichen 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tsel anzuwenden. Was Kant unterliess,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hrte der auf einer 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heren gesellschaftlichen Entwicklungsstufe stehende Dietzgen, dank dieser, weiter aus. Des letzteren "Wesen der menschlichen Kopfarbeit" ist der Untersuchung der wissenschaftlichen Denkweise gewidmet. In diesem Werkchen stellt Dietzgen fest, dass die induktive oder erfahrungsm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ssige Methode die der Denkkraft eigent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mliche ist, das wir nur vermeintlich aber nicht tats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chlich anders denken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nnen, weil auch die Reflexion nichts weiters ist als die</w:t>
      </w:r>
      <w:r>
        <w:rPr>
          <w:rFonts w:ascii="Times New Roman" w:hAnsi="Times New Roman"/>
          <w:sz w:val="32"/>
          <w:szCs w:val="32"/>
          <w:shd w:val="clear" w:color="auto" w:fill="ffffff"/>
          <w:rtl w:val="0"/>
          <w:lang w:val="en-US"/>
        </w:rPr>
        <w:t xml:space="preserve"> </w:t>
      </w:r>
      <w:r>
        <w:rPr>
          <w:rFonts w:ascii="Times New Roman" w:hAnsi="Times New Roman"/>
          <w:i w:val="1"/>
          <w:iCs w:val="1"/>
          <w:sz w:val="32"/>
          <w:szCs w:val="32"/>
          <w:shd w:val="clear" w:color="auto" w:fill="ffffff"/>
          <w:rtl w:val="0"/>
          <w:lang w:val="nl-NL"/>
        </w:rPr>
        <w:t>verkn</w:t>
      </w:r>
      <w:r>
        <w:rPr>
          <w:rFonts w:ascii="Times New Roman" w:hAnsi="Times New Roman" w:hint="default"/>
          <w:i w:val="1"/>
          <w:iCs w:val="1"/>
          <w:sz w:val="32"/>
          <w:szCs w:val="32"/>
          <w:shd w:val="clear" w:color="auto" w:fill="ffffff"/>
          <w:rtl w:val="0"/>
        </w:rPr>
        <w:t>ü</w:t>
      </w:r>
      <w:r>
        <w:rPr>
          <w:rFonts w:ascii="Times New Roman" w:hAnsi="Times New Roman"/>
          <w:i w:val="1"/>
          <w:iCs w:val="1"/>
          <w:sz w:val="32"/>
          <w:szCs w:val="32"/>
          <w:shd w:val="clear" w:color="auto" w:fill="ffffff"/>
          <w:rtl w:val="0"/>
          <w:lang w:val="de-DE"/>
        </w:rPr>
        <w:t>pfende Verarbeitung mittelst</w:t>
      </w:r>
      <w:r>
        <w:rPr>
          <w:rFonts w:ascii="Times New Roman" w:cs="Times New Roman" w:hAnsi="Times New Roman" w:eastAsia="Times New Roman"/>
          <w:sz w:val="32"/>
          <w:szCs w:val="32"/>
          <w:shd w:val="clear" w:color="auto" w:fill="ffffff"/>
          <w:vertAlign w:val="superscript"/>
          <w:rtl w:val="0"/>
        </w:rPr>
        <w:footnoteReference w:id="3"/>
      </w:r>
      <w:r>
        <w:rPr>
          <w:rFonts w:ascii="Times New Roman" w:hAnsi="Times New Roman"/>
          <w:sz w:val="32"/>
          <w:szCs w:val="32"/>
          <w:shd w:val="clear" w:color="auto" w:fill="ffffff"/>
          <w:rtl w:val="0"/>
          <w:lang w:val="de-DE"/>
        </w:rPr>
        <w:t xml:space="preserve"> Erinnerung an die urspr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nglich sinnlich gewonnene geistige Innenwelt. Jedoch hier ist Dietzgen - von ein</w:t>
      </w:r>
      <w:r>
        <w:rPr>
          <w:rFonts w:ascii="Times New Roman" w:hAnsi="Times New Roman"/>
          <w:sz w:val="32"/>
          <w:szCs w:val="32"/>
          <w:shd w:val="clear" w:color="auto" w:fill="ffffff"/>
          <w:rtl w:val="0"/>
          <w:lang w:val="en-US"/>
        </w:rPr>
        <w:t>i</w:t>
      </w:r>
      <w:r>
        <w:rPr>
          <w:rFonts w:ascii="Times New Roman" w:hAnsi="Times New Roman"/>
          <w:sz w:val="32"/>
          <w:szCs w:val="32"/>
          <w:shd w:val="clear" w:color="auto" w:fill="ffffff"/>
          <w:rtl w:val="0"/>
          <w:lang w:val="de-DE"/>
        </w:rPr>
        <w:t>gen Ankl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ngen abgesehen - in der Anwendung dieser Methode noch nicht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den Standpunkt des historischen Materialismus hinausgekommen, d.h. noch nicht von den gesellschaftlichen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ngen zu den kosmischen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bergegangen. Letzteres unternimmt er in seinem "Acquisit der Philosophie". Nunmehr wird die Marx-Engels'sche Dialektik, welche sich als eine Lehre der Entwicklung durch Gegens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tze zu einer 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heren Einheit darstellt, tiefer begr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ndet und weiterentwickelt durch die Ermittlung des Kosmos als der letzten und 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chsten organischen Einheit, welche alle andern Synthesen monistisch verbindet. Durch diese Erkenntnis wurde die Dialektik zu einer Lehre vom organischen kosmischen Zusammenhang und Ineinanderfluss aller Erscheinungen. Die engere Dialektik fand in der kosmischen Spitze ihre letzte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rung. Die Gegens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tze wurden jetzt erkannt als nur relative, die auf diese ihre Relativit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 hin zu untersuchen die Arbeit des Geistes ausmacht. In dem kosmischen Urgrund finden wir die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rung daf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das alle Gegens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tze sich ebensosehr ausschliessen wie bedingen 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ssen. Der kosmische Gesichtspunkt zeigt uns n</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mlich die Gegens</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tze als absolute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 die jedoch als Einzelerscheinungen in Widerspruch zu einander treten dadurch, dass sie sich begrenzen in Raum und Zeit, durch Nebeneinanderliegen und Nacheinanderfolgen in stetem Wechsel. 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hrend Engels im "Anti-D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hring" sich bem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ht, durch viele Beispiele den dialektischen Prozess nicht nur in der Gesellschaft sondern auch in der Natur als allgemein aufzuzeigen, weist Dietzgen erkenntniskritisch, sozusagen mit einem Schlage und universell, die dialektische Bewegung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alle Erscheinungen als die naturbedingte nach, indem er den Kosmos als einen Organismus aufdeckt. Und alle Ermittlungen der Natur- und Gesellschaftswissenschaft liefer 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glich weitere Belege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diese Feststellung Dietzgens. Erg</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nzen wir nunmehr Stirners negative Kritik von Religion und Weltanschauung positive mittels kontrollierbarer Tatsachen. Die gezeichnete Erkenntniskritik Dietzgens ist unser Wegweiser.</w:t>
      </w:r>
    </w:p>
    <w:p>
      <w:pPr>
        <w:pStyle w:val="Default"/>
        <w:bidi w:val="0"/>
        <w:spacing w:before="0"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Die Religion ist hervorgegangen aus dem Gef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hl der menschlichen Gebundenheit gegen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rPr>
        <w:t>ber der Natur. Sp</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ter trat zu diesem Gef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hl in verst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rktem Ma</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e hinzu die ebenso unabweisbare Unendlichkeitsempfindung und das Einheitsbed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rfnis. Durch sein Bed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rfnis getrieben, eine letzte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rung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die Erscheinungen der Welt zu besitzen, aber noch unf</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hig die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 der Gesellschaft und der Nat</w:t>
      </w:r>
      <w:r>
        <w:rPr>
          <w:rFonts w:ascii="Times New Roman" w:hAnsi="Times New Roman"/>
          <w:sz w:val="32"/>
          <w:szCs w:val="32"/>
          <w:shd w:val="clear" w:color="auto" w:fill="ffffff"/>
          <w:rtl w:val="0"/>
          <w:lang w:val="en-US"/>
        </w:rPr>
        <w:t>u</w:t>
      </w:r>
      <w:r>
        <w:rPr>
          <w:rFonts w:ascii="Times New Roman" w:hAnsi="Times New Roman"/>
          <w:sz w:val="32"/>
          <w:szCs w:val="32"/>
          <w:shd w:val="clear" w:color="auto" w:fill="ffffff"/>
          <w:rtl w:val="0"/>
          <w:lang w:val="de-DE"/>
        </w:rPr>
        <w:t xml:space="preserve">r zu durchschauen, verlegte der Mensch denn Urgrund in eine </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rPr>
        <w:t>ber</w:t>
      </w:r>
      <w:r>
        <w:rPr>
          <w:rFonts w:ascii="Times New Roman" w:hAnsi="Times New Roman"/>
          <w:sz w:val="32"/>
          <w:szCs w:val="32"/>
          <w:shd w:val="clear" w:color="auto" w:fill="ffffff"/>
          <w:rtl w:val="0"/>
          <w:lang w:val="en-US"/>
        </w:rPr>
        <w:t>-</w:t>
      </w:r>
      <w:r>
        <w:rPr>
          <w:rFonts w:ascii="Times New Roman" w:hAnsi="Times New Roman"/>
          <w:sz w:val="32"/>
          <w:szCs w:val="32"/>
          <w:shd w:val="clear" w:color="auto" w:fill="ffffff"/>
          <w:rtl w:val="0"/>
          <w:lang w:val="de-DE"/>
        </w:rPr>
        <w:t>, Au</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 xml:space="preserve">er- oder Unnatur. Dadurch schuf er die dualistische Denkweise, die absolut Unterscheidung zwischen Natur und </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lang w:val="de-DE"/>
        </w:rPr>
        <w:t>bernat</w:t>
      </w:r>
      <w:r>
        <w:rPr>
          <w:rFonts w:ascii="Times New Roman" w:hAnsi="Times New Roman"/>
          <w:sz w:val="32"/>
          <w:szCs w:val="32"/>
          <w:shd w:val="clear" w:color="auto" w:fill="ffffff"/>
          <w:rtl w:val="0"/>
          <w:lang w:val="en-US"/>
        </w:rPr>
        <w:t>u</w:t>
      </w:r>
      <w:r>
        <w:rPr>
          <w:rFonts w:ascii="Times New Roman" w:hAnsi="Times New Roman"/>
          <w:sz w:val="32"/>
          <w:szCs w:val="32"/>
          <w:shd w:val="clear" w:color="auto" w:fill="ffffff"/>
          <w:rtl w:val="0"/>
          <w:lang w:val="de-DE"/>
        </w:rPr>
        <w:t xml:space="preserve">r, welche ihren modernen Ausdruck in dem Gegensatz zwischen sinnliche Materie und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bersinnlichem Geist fand. Auf Grund dieses Dualismus gew</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hnte sich der Mensch bei der Unterscheidung nur die Trennung, nicht aber zugleich auch den Zusammenhang und die Gleichheit zu sehen. Er dachte metaphysisch und nicht dialektisch. Das ersteres verkehrt war ahnte Stirner, indes gelang es ihm nicht, aus der Metaphysik sich in die Physik zu retten. Denn wir im Lesen in seinem Buche, dass er das Selbst, das geistig-sinnliche Individuum zum 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chsten und 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chtigsten Wesen macht. Wenn wir unter 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chsten Wesen das entwickeltste Glied des kosmischen Organismus verstehen, dann ist das menschliche Individuum unstreitig das</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rPr>
        <w:t>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chste Wesen, das wir kennen. Sofern aber jeder Mitmensch ein ebensolches 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chstes Wesen ist, sind zwei Menschen mehr sind 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chtiger als einer. Aus dieser Machtrolle leitet sich das Recht der Majorit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 unter Gleichen ab. Dann aber ist die Gesellschaft lecker jedenfalls 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chtiger als der einzelne, und schlie</w:t>
      </w:r>
      <w:r>
        <w:rPr>
          <w:rFonts w:ascii="Times New Roman" w:hAnsi="Times New Roman" w:hint="default"/>
          <w:sz w:val="32"/>
          <w:szCs w:val="32"/>
          <w:shd w:val="clear" w:color="auto" w:fill="ffffff"/>
          <w:rtl w:val="0"/>
          <w:lang w:val="de-DE"/>
        </w:rPr>
        <w:t>ß</w:t>
      </w:r>
      <w:r>
        <w:rPr>
          <w:rFonts w:ascii="Times New Roman" w:hAnsi="Times New Roman"/>
          <w:sz w:val="32"/>
          <w:szCs w:val="32"/>
          <w:shd w:val="clear" w:color="auto" w:fill="ffffff"/>
          <w:rtl w:val="0"/>
          <w:lang w:val="de-DE"/>
        </w:rPr>
        <w:t>lich der Kosmos m</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chtiger als die Gesellschaft und irgend eine andere Erscheinung. Somit der terminiert in letzter Instanz nicht der Einzelne die Welt der Erscheinungen, sondern es ist der Kosmos, der das Selbst zu dem macht, was es ist samt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rper und Geist. Er das Zusammenhange- und Abh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ngigkeits verh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ltnis zwischen Individuum und Gesellschaft-Natur verkennende Egoist ist gemein- und eigensch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dlich, mithin ein besessener Egoist </w:t>
      </w:r>
      <w:r>
        <w:rPr>
          <w:rFonts w:ascii="Times New Roman" w:hAnsi="Times New Roman" w:hint="default"/>
          <w:sz w:val="32"/>
          <w:szCs w:val="32"/>
          <w:shd w:val="clear" w:color="auto" w:fill="ffffff"/>
          <w:rtl w:val="0"/>
        </w:rPr>
        <w:t xml:space="preserve">à </w:t>
      </w:r>
      <w:r>
        <w:rPr>
          <w:rFonts w:ascii="Times New Roman" w:hAnsi="Times New Roman"/>
          <w:sz w:val="32"/>
          <w:szCs w:val="32"/>
          <w:shd w:val="clear" w:color="auto" w:fill="ffffff"/>
          <w:rtl w:val="0"/>
          <w:lang w:val="de-DE"/>
        </w:rPr>
        <w:t>la Stirner. Dagegen ist der Verh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ltnis erkennende Mensch sowohl eigen- als gemeinn</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tzlich oder ein "freier" Egoist. Stirner ist ein Pfaff, insofern die pf</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ffische Anschauung dadurch charakterisiert wird, dass irgend eine besondere Erscheinung, hier der Einzige,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rPr>
        <w:t>r</w:t>
      </w:r>
      <w:r>
        <w:rPr>
          <w:rFonts w:ascii="Times New Roman" w:hAnsi="Times New Roman" w:hint="default"/>
          <w:sz w:val="32"/>
          <w:szCs w:val="32"/>
          <w:shd w:val="clear" w:color="auto" w:fill="ffffff"/>
          <w:rtl w:val="0"/>
        </w:rPr>
        <w:t> </w:t>
      </w:r>
      <w:r>
        <w:rPr>
          <w:rFonts w:ascii="Times New Roman" w:hAnsi="Times New Roman"/>
          <w:i w:val="1"/>
          <w:iCs w:val="1"/>
          <w:sz w:val="32"/>
          <w:szCs w:val="32"/>
          <w:shd w:val="clear" w:color="auto" w:fill="ffffff"/>
          <w:rtl w:val="0"/>
          <w:lang w:val="de-DE"/>
        </w:rPr>
        <w:t>die</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Erscheinung im allgemeinen,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"dat Janze", wie der Berliner sagt, ausgegeben wird. Dadurch geraten wir in den unsinnigen Dualismus zwischen Besonderen und Allgemeinem, wo die Erkenntniskritik doch evident nachweist, dass letzteres aus ersterem hervorgegangen ist: das Absolute aus Relativem, das Ewige aus Zeitlichem, das Unendliche aus endlichen Erscheinungen zusammengesetzt ist.</w:t>
      </w:r>
    </w:p>
    <w:p>
      <w:pPr>
        <w:pStyle w:val="Default"/>
        <w:bidi w:val="0"/>
        <w:spacing w:before="0" w:line="240" w:lineRule="auto"/>
        <w:ind w:left="0" w:right="0" w:firstLine="360"/>
        <w:jc w:val="left"/>
        <w:rPr>
          <w:rFonts w:ascii="Times New Roman" w:cs="Times New Roman" w:hAnsi="Times New Roman" w:eastAsia="Times New Roman"/>
          <w:sz w:val="32"/>
          <w:szCs w:val="32"/>
          <w:shd w:val="clear" w:color="auto" w:fill="ffffff"/>
          <w:rtl w:val="0"/>
        </w:rPr>
      </w:pPr>
    </w:p>
    <w:p>
      <w:pPr>
        <w:pStyle w:val="Default"/>
        <w:bidi w:val="0"/>
        <w:spacing w:before="0"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Da jedes St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 des Kosmus an dessen unendlicher Natur teil nimmt,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nnte eine begrenzte Unendlichkeit als ein absurder Widerspruch scheinen. Jedoch l</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st sich dieser Widerspruch auf, sobald wir die besondere Erscheinung in der Verh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ltnis zum Kosmos betrachten,</w:t>
      </w:r>
      <w:r>
        <w:rPr>
          <w:rFonts w:ascii="Times New Roman" w:hAnsi="Times New Roman" w:hint="default"/>
          <w:sz w:val="32"/>
          <w:szCs w:val="32"/>
          <w:shd w:val="clear" w:color="auto" w:fill="ffffff"/>
          <w:rtl w:val="0"/>
        </w:rPr>
        <w:t> </w:t>
      </w:r>
      <w:r>
        <w:rPr>
          <w:rFonts w:ascii="Times New Roman" w:hAnsi="Times New Roman"/>
          <w:b w:val="1"/>
          <w:bCs w:val="1"/>
          <w:sz w:val="32"/>
          <w:szCs w:val="32"/>
          <w:shd w:val="clear" w:color="auto" w:fill="ffffff"/>
          <w:rtl w:val="0"/>
        </w:rPr>
        <w:t>w</w:t>
      </w:r>
      <w:r>
        <w:rPr>
          <w:rFonts w:ascii="Times New Roman" w:hAnsi="Times New Roman"/>
          <w:sz w:val="32"/>
          <w:szCs w:val="32"/>
          <w:shd w:val="clear" w:color="auto" w:fill="ffffff"/>
          <w:rtl w:val="0"/>
          <w:lang w:val="de-DE"/>
        </w:rPr>
        <w:t>orin erstere relativ begrenzt ist im Vergleich zum absoluten Kosmos. Wir gelangen zum Begriff des Unendlichen mittelst der endlichen Erscheinungen eben dadurch, dass die Denkkraft genotigt ist, stets Grenzen zu setzen, die, genauer zugesehen, nur formelle Grenzen sind. Denn wir m</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gen positiv eine Erscheinung stets</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an die andere 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cken, sowohl abw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rts bei der atomistischen Zerteilung, wie aufw</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rts bei der kosmischen Zusammenfassung, ohne jemals</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an einen Anfang oder ein Ende des Kosmos zu kommen. Geradeso gewinnen wir den Begriff der Ewigkeit aus unaufh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rlichen Zeitlichkeiten. Was in der 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heren Mathematik die Ver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nderlichkeit der Gr</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ssen bis zum unendlich Kleinen und zum unendlich Grossen bedeutet, die wissenschaftliche Rolle, welche in der Chemie das Atom und in der Physik des Molek</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l spielen, genau dieselbe Bedeutung hat der kosmische Begriff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eine wissenschaftliche Weltanschauung. Die Konstantierung der Tatsache, dass unser Geist nur vom Besonderen der sinnlichen Erscheinung ausgehen kann, um dadurch erst zum Allgemeinen des Begriffes zu kommen, diese Aufdeckung der Eigenart der geistigen Funktion ist es, welche uns die Grundmethode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jede Wissenschaft an die Hand gibt, n</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mlich die kritisch-induktive Methode. Wir brauchen diese Methode konsequent anzuwenden, um zu finden, dass sie zur Aufl</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sen der Religion und alle theologischen, rein deduktiven und dualistischen Philosophie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hrt. Die Religion findet dann einen die gem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tvolle Phantasie wie auch die verst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ndige Vernunft gleich befriedigenden Ersatz in der kosmischen Weltanschauung. Das religi</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se Unendlichkeits- und Einheitsbed</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rfnis wird gestillt durch die Einsicht in den kosmischen Organismus. Die spekulative Philosophie dankt</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ab an die Erkenntniswissenschaft. Die Menschenbrust ist von dem Alp alles Spuks befreit, weil sie endlich frei aufjauschzen</w:t>
      </w:r>
      <w:r>
        <w:rPr>
          <w:rFonts w:ascii="Times New Roman" w:hAnsi="Times New Roman"/>
          <w:sz w:val="32"/>
          <w:szCs w:val="32"/>
          <w:shd w:val="clear" w:color="auto" w:fill="ffffff"/>
          <w:rtl w:val="0"/>
          <w:lang w:val="en-US"/>
        </w:rPr>
        <w:t>d</w:t>
      </w:r>
      <w:r>
        <w:rPr>
          <w:rFonts w:ascii="Times New Roman" w:hAnsi="Times New Roman"/>
          <w:sz w:val="32"/>
          <w:szCs w:val="32"/>
          <w:shd w:val="clear" w:color="auto" w:fill="ffffff"/>
          <w:rtl w:val="0"/>
          <w:lang w:val="de-DE"/>
        </w:rPr>
        <w:t xml:space="preserve"> mit bescheidenem Stolze sich dazu bekennen kann, ein bewusstes Glied der menschlichen Gesellschaft und des Kosmos zu sein. Die Erkenntniskritik Dietzgens vervollst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 xml:space="preserve">ndigt den Sieg des Marxismus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alle Pfaffen, Philosophen, Anarchisten und Anh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nger der dualistischen Denkweise, indem sie die einheitliche und organische Gesellschaft</w:t>
      </w:r>
      <w:r>
        <w:rPr>
          <w:rFonts w:ascii="Times New Roman" w:hAnsi="Times New Roman"/>
          <w:sz w:val="32"/>
          <w:szCs w:val="32"/>
          <w:shd w:val="clear" w:color="auto" w:fill="ffffff"/>
          <w:rtl w:val="0"/>
          <w:lang w:val="en-US"/>
        </w:rPr>
        <w:t>s</w:t>
      </w:r>
      <w:r>
        <w:rPr>
          <w:rFonts w:ascii="Times New Roman" w:hAnsi="Times New Roman"/>
          <w:sz w:val="32"/>
          <w:szCs w:val="32"/>
          <w:shd w:val="clear" w:color="auto" w:fill="ffffff"/>
          <w:rtl w:val="0"/>
          <w:lang w:val="de-DE"/>
        </w:rPr>
        <w:t>auffassung des historischen Materialismus durch die monistiche Weltanschauung vertieft und erg</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nzt. Sie beweist uns weit 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ndlicher, wie die vielen verdienstvollen Hinweise auf die Resultate der Naturwissenschaft namentlich der Biologie, welche Haeckel auff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hrt das der gesellschaftliche Determinismus des kosmischen Zusammenhanges. Der Monismus Haeckels leidet zun</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chst daran, dass er glaubt, die Eigenart der Denk</w:t>
      </w:r>
      <w:r>
        <w:rPr>
          <w:rFonts w:ascii="Times New Roman" w:hAnsi="Times New Roman"/>
          <w:sz w:val="32"/>
          <w:szCs w:val="32"/>
          <w:u w:val="single"/>
          <w:shd w:val="clear" w:color="auto" w:fill="ffffff"/>
          <w:rtl w:val="0"/>
        </w:rPr>
        <w:t>kraft</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durch biologische Untersuchungen aufdecken zu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nnen. Haeckel sieht nicht ein, dass seine biologischen Forschungen uns zwar Belege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den Zusammenhang des Geistes mit dem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 xml:space="preserve">rper schaffen, aber uns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die Natur der Denkkraft selbst wenig Aufschluss bringen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rPr>
        <w:t xml:space="preserve">nnen. Er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bersieht, dass die Denk</w:t>
      </w:r>
      <w:r>
        <w:rPr>
          <w:rFonts w:ascii="Times New Roman" w:hAnsi="Times New Roman"/>
          <w:sz w:val="32"/>
          <w:szCs w:val="32"/>
          <w:u w:val="single"/>
          <w:shd w:val="clear" w:color="auto" w:fill="ffffff"/>
          <w:rtl w:val="0"/>
        </w:rPr>
        <w:t>kraft</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 xml:space="preserve">nur durch Untersuchung ihrer </w:t>
      </w:r>
      <w:r>
        <w:rPr>
          <w:rFonts w:ascii="Times New Roman" w:hAnsi="Times New Roman" w:hint="default"/>
          <w:sz w:val="32"/>
          <w:szCs w:val="32"/>
          <w:shd w:val="clear" w:color="auto" w:fill="ffffff"/>
          <w:rtl w:val="0"/>
          <w:lang w:val="en-US"/>
        </w:rPr>
        <w:t>Ä</w:t>
      </w:r>
      <w:r>
        <w:rPr>
          <w:rFonts w:ascii="Times New Roman" w:hAnsi="Times New Roman"/>
          <w:sz w:val="32"/>
          <w:szCs w:val="32"/>
          <w:shd w:val="clear" w:color="auto" w:fill="ffffff"/>
          <w:rtl w:val="0"/>
          <w:lang w:val="de-DE"/>
        </w:rPr>
        <w:t>usserungen und in ihrer Funktion zu erforschen ist, dass es die Kritik der 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tigen Kraft ist, die hier allein Aufkl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rung verschaffen kann. Abgesehen davon, dass Haeckel sich wenig um die Erkenntnis der gesellschaftlichen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 und ihrer Gesetze bem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ht hat und daher nach liberalem Muster durch geistige Erziehung an erster Stelle das soziale Elend beseitigen zu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 xml:space="preserve">nnen glaubt, wo doch die geistige Schulung erst auf einer gewissen </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konomischen Grundlage fruchtbar sein kann, haftet seinem Monismus besonders deshalb ein</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dualistischer Spuk an, weil er sich mit dem Hauptresultat der Philosophie, der Erkenntniskritik, nicht 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ndlich auseinandergesetzt hat. Recht deutlich geht dies hervor aus seiner 19.These zur Organisation des Monismus, wo er sagt: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unsere moderne Wissenschaft is der Gottesbegriff nur dann noch haltbar (!), wenn man in 'Gott' die letzte unerkennbare Ursache aller Dinge erblickt, den unbewussten hypothetischen 'Urgrund der Substanz'".</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Der Leser ersicht hieraus, dass Haeckel mit zu den befangenen Denkern geh</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rt, welche sich der absoluten Bedingung des Denkens, der gegebenen,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rlichen Sinnlichkeit des Kosmos noch nicht bewusst geworden sind. Wir hingegen wissen dank der Feststellung der sinnlichen Gebundenheit des Geistes, dass das Kausalgesetz nur eine notwendige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rungsweise des menschlichen Geistes ist, welche Geltung zwar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die Erscheinungen des Kosmos, aber keine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den Kosmos selbst haben kann, weil dieser seine eigene Ursache und Wirkung, ohne Anfang und Ende, kurz das Absolute ist.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Mit der</w:t>
      </w:r>
      <w:r>
        <w:rPr>
          <w:rFonts w:ascii="Times New Roman" w:hAnsi="Times New Roman" w:hint="default"/>
          <w:sz w:val="32"/>
          <w:szCs w:val="32"/>
          <w:shd w:val="clear" w:color="auto" w:fill="ffffff"/>
          <w:rtl w:val="0"/>
        </w:rPr>
        <w:t> </w:t>
      </w:r>
      <w:r>
        <w:rPr>
          <w:rFonts w:ascii="Times New Roman" w:hAnsi="Times New Roman"/>
          <w:i w:val="1"/>
          <w:iCs w:val="1"/>
          <w:sz w:val="32"/>
          <w:szCs w:val="32"/>
          <w:shd w:val="clear" w:color="auto" w:fill="ffffff"/>
          <w:rtl w:val="0"/>
        </w:rPr>
        <w:t>nat</w:t>
      </w:r>
      <w:r>
        <w:rPr>
          <w:rFonts w:ascii="Times New Roman" w:hAnsi="Times New Roman" w:hint="default"/>
          <w:i w:val="1"/>
          <w:iCs w:val="1"/>
          <w:sz w:val="32"/>
          <w:szCs w:val="32"/>
          <w:shd w:val="clear" w:color="auto" w:fill="ffffff"/>
          <w:rtl w:val="0"/>
        </w:rPr>
        <w:t>ü</w:t>
      </w:r>
      <w:r>
        <w:rPr>
          <w:rFonts w:ascii="Times New Roman" w:hAnsi="Times New Roman"/>
          <w:i w:val="1"/>
          <w:iCs w:val="1"/>
          <w:sz w:val="32"/>
          <w:szCs w:val="32"/>
          <w:shd w:val="clear" w:color="auto" w:fill="ffffff"/>
          <w:rtl w:val="0"/>
          <w:lang w:val="de-DE"/>
        </w:rPr>
        <w:t>rlichen Unauskenntlichkeit</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de-DE"/>
        </w:rPr>
        <w:t>des erkannten letzten Grundes aller Dinge sind wir einverstanden. Aber diese 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 Wunderbarkeit trifft nicht nur den Urgrund, den Kosmos, sonder auch jede seiner Erscheinungen, die ebenfalls unauskenntlich sind. Indes, und das muss betont werden, alles dies ist nur eine trivial-nat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 Wunderbarkeit, welche begr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 xml:space="preserve">ndet ist in der Natur unserer Erkenntniskraft, dieser Sein-Erscheinung, die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 das Sein nun einmal nicht hinauskann, die das Sein weder im allgemeinen noch im besondern in Erkenntnis aufgehen lassen kann. Weil Haeckel diesen Punkt nicht erkenntniskritisch aufkl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 restiert in seinem Monismus noch ein Anhaltspunkt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den mystischen</w:t>
      </w:r>
      <w:r>
        <w:rPr>
          <w:rFonts w:ascii="Times New Roman" w:hAnsi="Times New Roman"/>
          <w:sz w:val="32"/>
          <w:szCs w:val="32"/>
          <w:shd w:val="clear" w:color="auto" w:fill="ffffff"/>
          <w:rtl w:val="0"/>
          <w:lang w:val="en-US"/>
        </w:rPr>
        <w:t xml:space="preserve"> G</w:t>
      </w:r>
      <w:r>
        <w:rPr>
          <w:rFonts w:ascii="Times New Roman" w:hAnsi="Times New Roman"/>
          <w:sz w:val="32"/>
          <w:szCs w:val="32"/>
          <w:shd w:val="clear" w:color="auto" w:fill="ffffff"/>
          <w:rtl w:val="0"/>
          <w:lang w:val="de-DE"/>
        </w:rPr>
        <w:t xml:space="preserve">lauben an eine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bernat</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rliche Erkenntniskraft oder Ursache. Eine</w:t>
      </w:r>
      <w:r>
        <w:rPr>
          <w:rFonts w:ascii="Times New Roman" w:hAnsi="Times New Roman" w:hint="default"/>
          <w:sz w:val="32"/>
          <w:szCs w:val="32"/>
          <w:shd w:val="clear" w:color="auto" w:fill="ffffff"/>
          <w:rtl w:val="0"/>
        </w:rPr>
        <w:t> </w:t>
      </w:r>
      <w:r>
        <w:rPr>
          <w:rFonts w:ascii="Times New Roman" w:hAnsi="Times New Roman"/>
          <w:b w:val="1"/>
          <w:bCs w:val="1"/>
          <w:sz w:val="32"/>
          <w:szCs w:val="32"/>
          <w:shd w:val="clear" w:color="auto" w:fill="ffffff"/>
          <w:rtl w:val="0"/>
        </w:rPr>
        <w:t>s</w:t>
      </w:r>
      <w:r>
        <w:rPr>
          <w:rFonts w:ascii="Times New Roman" w:hAnsi="Times New Roman"/>
          <w:sz w:val="32"/>
          <w:szCs w:val="32"/>
          <w:shd w:val="clear" w:color="auto" w:fill="ffffff"/>
          <w:rtl w:val="0"/>
          <w:lang w:val="de-DE"/>
        </w:rPr>
        <w:t>olche aber weist Dietzgens Kritik der Denkkraft,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jeden kontrollierbar, als absurden Unsinn nach. Haeckel ist einer der fortgeschrittensten und freim</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tigsten liberal Denker. Der sich seines Gesellschaftlichen und kosmischen Zusammenhanges bewusste Proletari</w:t>
      </w:r>
      <w:r>
        <w:rPr>
          <w:rFonts w:ascii="Times New Roman" w:hAnsi="Times New Roman"/>
          <w:sz w:val="32"/>
          <w:szCs w:val="32"/>
          <w:shd w:val="clear" w:color="auto" w:fill="ffffff"/>
          <w:rtl w:val="0"/>
          <w:lang w:val="en-US"/>
        </w:rPr>
        <w:t>e</w:t>
      </w:r>
      <w:r>
        <w:rPr>
          <w:rFonts w:ascii="Times New Roman" w:hAnsi="Times New Roman"/>
          <w:sz w:val="32"/>
          <w:szCs w:val="32"/>
          <w:shd w:val="clear" w:color="auto" w:fill="ffffff"/>
          <w:rtl w:val="0"/>
          <w:lang w:val="de-DE"/>
        </w:rPr>
        <w:t>r weiss diesem hervorragenden Gelehrten Dank f</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r seine wissenschaftlichen Forschungen auf biologischem Gebiet, welche wichtige Beleg</w:t>
      </w:r>
      <w:r>
        <w:rPr>
          <w:rFonts w:ascii="Times New Roman" w:hAnsi="Times New Roman"/>
          <w:sz w:val="32"/>
          <w:szCs w:val="32"/>
          <w:shd w:val="clear" w:color="auto" w:fill="ffffff"/>
          <w:rtl w:val="0"/>
          <w:lang w:val="en-US"/>
        </w:rPr>
        <w:t>e</w:t>
      </w:r>
      <w:r>
        <w:rPr>
          <w:rFonts w:ascii="Times New Roman" w:hAnsi="Times New Roman"/>
          <w:sz w:val="32"/>
          <w:szCs w:val="32"/>
          <w:shd w:val="clear" w:color="auto" w:fill="ffffff"/>
          <w:rtl w:val="0"/>
        </w:rPr>
        <w:t xml:space="preserve"> </w:t>
      </w:r>
      <w:r>
        <w:rPr>
          <w:rFonts w:ascii="Times New Roman" w:hAnsi="Times New Roman"/>
          <w:sz w:val="32"/>
          <w:szCs w:val="32"/>
          <w:shd w:val="clear" w:color="auto" w:fill="ffffff"/>
          <w:rtl w:val="0"/>
          <w:lang w:val="en-US"/>
        </w:rPr>
        <w:t>f</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lang w:val="de-DE"/>
        </w:rPr>
        <w:t>r die Weltanschauung des kritischen Kommunismus liefern. Jedoch Haeckels monistiche Halbheit in bezug auf "die letzte unerkennbare Ursache aller Dinge" erg</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nzt das aufgekl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rte Proletariat durch den erkenntniskritischen Monismus Dietzgens. Dieser im Verein mit dem historischen Materialismus bringt die Vers</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hnung dem sogenannten Kommunistischen Anarchisten, dem es um die m</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glichst freie Entwicklung der Pers</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nlichkeit aller zu tun ist.</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 xml:space="preserve">Die proletarische Weltanschauung </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berwindet neben allen anderen Widerspr</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chen auch den Gegensatz zwischen Egoismus und Altruismus, denn der kritische Kommunismus ist es, welche die harmonische Entwicklung aller zur notwendigen Bedingung derjenigen de</w:t>
      </w:r>
      <w:r>
        <w:rPr>
          <w:rFonts w:ascii="Times New Roman" w:hAnsi="Times New Roman"/>
          <w:sz w:val="32"/>
          <w:szCs w:val="32"/>
          <w:shd w:val="clear" w:color="auto" w:fill="ffffff"/>
          <w:rtl w:val="0"/>
          <w:lang w:val="en-US"/>
        </w:rPr>
        <w:t>s</w:t>
      </w:r>
      <w:r>
        <w:rPr>
          <w:rFonts w:ascii="Times New Roman" w:hAnsi="Times New Roman"/>
          <w:sz w:val="32"/>
          <w:szCs w:val="32"/>
          <w:shd w:val="clear" w:color="auto" w:fill="ffffff"/>
          <w:rtl w:val="0"/>
          <w:lang w:val="de-DE"/>
        </w:rPr>
        <w:t>[?] Einzelnen</w:t>
      </w:r>
      <w:r>
        <w:rPr>
          <w:rFonts w:ascii="Times New Roman" w:hAnsi="Times New Roman" w:hint="default"/>
          <w:sz w:val="32"/>
          <w:szCs w:val="32"/>
          <w:shd w:val="clear" w:color="auto" w:fill="ffffff"/>
          <w:rtl w:val="0"/>
        </w:rPr>
        <w:t> </w:t>
      </w:r>
      <w:r>
        <w:rPr>
          <w:rFonts w:ascii="Times New Roman" w:hAnsi="Times New Roman"/>
          <w:sz w:val="32"/>
          <w:szCs w:val="32"/>
          <w:shd w:val="clear" w:color="auto" w:fill="ffffff"/>
          <w:rtl w:val="0"/>
          <w:lang w:val="en-US"/>
        </w:rPr>
        <w:t>m</w:t>
      </w:r>
      <w:r>
        <w:rPr>
          <w:rFonts w:ascii="Times New Roman" w:hAnsi="Times New Roman"/>
          <w:sz w:val="32"/>
          <w:szCs w:val="32"/>
          <w:shd w:val="clear" w:color="auto" w:fill="ffffff"/>
          <w:rtl w:val="0"/>
          <w:lang w:val="de-DE"/>
        </w:rPr>
        <w:t>acht. Erst unter seiner Herrschaft werden die individuellen Kr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fte zur gr</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ssten Entfaltung kommen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nnen. Der Einzige wird alle begl</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cken und umgekehrt. Es wird eine Gesellschaft aller und der Einzigen sein auf dem soliden Fundament der von dem Proletariat geschaffenen und vom Kapitalismus organisierten, alsdann bewusst sozialisierten Produktionsmittel.</w:t>
      </w:r>
    </w:p>
    <w:p>
      <w:pPr>
        <w:pStyle w:val="Default"/>
        <w:bidi w:val="0"/>
        <w:spacing w:before="0" w:after="187" w:line="240" w:lineRule="auto"/>
        <w:ind w:left="0" w:right="0" w:firstLine="360"/>
        <w:jc w:val="left"/>
        <w:rPr>
          <w:rFonts w:ascii="Times New Roman" w:cs="Times New Roman" w:hAnsi="Times New Roman" w:eastAsia="Times New Roman"/>
          <w:sz w:val="32"/>
          <w:szCs w:val="32"/>
          <w:shd w:val="clear" w:color="auto" w:fill="ffffff"/>
          <w:rtl w:val="0"/>
        </w:rPr>
      </w:pPr>
      <w:r>
        <w:rPr>
          <w:rFonts w:ascii="Times New Roman" w:hAnsi="Times New Roman"/>
          <w:sz w:val="32"/>
          <w:szCs w:val="32"/>
          <w:shd w:val="clear" w:color="auto" w:fill="ffffff"/>
          <w:rtl w:val="0"/>
          <w:lang w:val="de-DE"/>
        </w:rPr>
        <w:t>Das Reich der gottlosen Freiheit ist damit angebrochen, um die evolution</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re Revolution in Permanenz zu erkl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ren. Die egoistischen Altruisten vertreiben die klerikalen, liberalen, und sozialen Pfaffen. Die kosmische Dialektik schl</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gt ihre Wurzeln in den K</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pfen und Herzen der Menschen. Die Wirklichkeit thront als Siegerin und pr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gt ihren Herrschaftstempel allen Worten, Begriffen, und Handlung auf, die Kurs bei der Majorit</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t verlangen. Die dialektisch organisierte Gesellschaftsarbeit bring durch die Wegr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umung von Existenzsorgen der Wissenschaft und Kunst die freieste Geltung. Das Proletariat ist der Tr</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ger dieser gr</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ssten aller bisherigen Kulturbewegungen. Das Individuum, das bewusst an ihr teilnimmt, sagt sich: Ich hab' mein Sach' auf die Einsicht in die Gesetze der Gesellschaft und des Kosmos gestellt, welche mich lehrt, meine Pers</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de-DE"/>
        </w:rPr>
        <w:t>nlichkeit zu vertreten, nicht im Kampfe gegen, sonder im B</w:t>
      </w:r>
      <w:r>
        <w:rPr>
          <w:rFonts w:ascii="Times New Roman" w:hAnsi="Times New Roman" w:hint="default"/>
          <w:sz w:val="32"/>
          <w:szCs w:val="32"/>
          <w:shd w:val="clear" w:color="auto" w:fill="ffffff"/>
          <w:rtl w:val="0"/>
        </w:rPr>
        <w:t>ü</w:t>
      </w:r>
      <w:r>
        <w:rPr>
          <w:rFonts w:ascii="Times New Roman" w:hAnsi="Times New Roman"/>
          <w:sz w:val="32"/>
          <w:szCs w:val="32"/>
          <w:shd w:val="clear" w:color="auto" w:fill="ffffff"/>
          <w:rtl w:val="0"/>
          <w:lang w:val="de-DE"/>
        </w:rPr>
        <w:t>ndnis mit jenen gesellschaftlich und kosmischen Zusammenh</w:t>
      </w:r>
      <w:r>
        <w:rPr>
          <w:rFonts w:ascii="Times New Roman" w:hAnsi="Times New Roman" w:hint="default"/>
          <w:sz w:val="32"/>
          <w:szCs w:val="32"/>
          <w:shd w:val="clear" w:color="auto" w:fill="ffffff"/>
          <w:rtl w:val="0"/>
        </w:rPr>
        <w:t>ä</w:t>
      </w:r>
      <w:r>
        <w:rPr>
          <w:rFonts w:ascii="Times New Roman" w:hAnsi="Times New Roman"/>
          <w:sz w:val="32"/>
          <w:szCs w:val="32"/>
          <w:shd w:val="clear" w:color="auto" w:fill="ffffff"/>
          <w:rtl w:val="0"/>
          <w:lang w:val="de-DE"/>
        </w:rPr>
        <w:t>ngen, deren stolz-bescheidenes Glied ich bin.</w:t>
      </w:r>
    </w:p>
    <w:p>
      <w:pPr>
        <w:pStyle w:val="Default"/>
        <w:bidi w:val="0"/>
        <w:spacing w:before="0" w:after="187" w:line="240" w:lineRule="auto"/>
        <w:ind w:left="0" w:right="0" w:firstLine="360"/>
        <w:jc w:val="left"/>
        <w:rPr>
          <w:rtl w:val="0"/>
        </w:rPr>
      </w:pPr>
      <w:r>
        <w:rPr>
          <w:rFonts w:ascii="Times New Roman" w:cs="Times New Roman" w:hAnsi="Times New Roman" w:eastAsia="Times New Roman"/>
          <w:sz w:val="32"/>
          <w:szCs w:val="32"/>
          <w:shd w:val="clear" w:color="auto" w:fill="ffffff"/>
          <w:rtl w:val="0"/>
        </w:rPr>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 xml:space="preserve">[Handwritten note, author unclear] </w:t>
      </w:r>
      <w:r>
        <w:rPr>
          <w:rFonts w:cs="Arial Unicode MS" w:eastAsia="Arial Unicode MS"/>
          <w:rtl w:val="0"/>
          <w:lang w:val="de-DE"/>
        </w:rPr>
        <w:t xml:space="preserve">Die in Fabeln als </w:t>
      </w:r>
      <w:r>
        <w:rPr>
          <w:rFonts w:cs="Arial Unicode MS" w:eastAsia="Arial Unicode MS" w:hint="default"/>
          <w:rtl w:val="0"/>
        </w:rPr>
        <w:t>ü</w:t>
      </w:r>
      <w:r>
        <w:rPr>
          <w:rFonts w:cs="Arial Unicode MS" w:eastAsia="Arial Unicode MS"/>
          <w:rtl w:val="0"/>
          <w:lang w:val="de-DE"/>
        </w:rPr>
        <w:t>berwunschlich-gewaltig geschilderte Rolle der Hauptlinge von rohen Horden, dieser 'Einzigen' Kraft ihrer physischen Gewalt und Geschicklichkeit, hat niemand gr</w:t>
      </w:r>
      <w:r>
        <w:rPr>
          <w:rFonts w:cs="Arial Unicode MS" w:eastAsia="Arial Unicode MS" w:hint="default"/>
          <w:rtl w:val="0"/>
        </w:rPr>
        <w:t>ü</w:t>
      </w:r>
      <w:r>
        <w:rPr>
          <w:rFonts w:cs="Arial Unicode MS" w:eastAsia="Arial Unicode MS"/>
          <w:rtl w:val="0"/>
          <w:lang w:val="de-DE"/>
        </w:rPr>
        <w:t>ndlicher auf ihr bescheiden-abh</w:t>
      </w:r>
      <w:r>
        <w:rPr>
          <w:rFonts w:cs="Arial Unicode MS" w:eastAsia="Arial Unicode MS" w:hint="default"/>
          <w:rtl w:val="0"/>
        </w:rPr>
        <w:t>ä</w:t>
      </w:r>
      <w:r>
        <w:rPr>
          <w:rFonts w:cs="Arial Unicode MS" w:eastAsia="Arial Unicode MS"/>
          <w:rtl w:val="0"/>
          <w:lang w:val="de-DE"/>
        </w:rPr>
        <w:t xml:space="preserve">ngiges Mass reduziert als Lewis Morgan in 'Ancient Society'. Bei der </w:t>
      </w:r>
      <w:r>
        <w:rPr>
          <w:rFonts w:cs="Arial Unicode MS" w:eastAsia="Arial Unicode MS" w:hint="default"/>
          <w:rtl w:val="0"/>
        </w:rPr>
        <w:t>ü</w:t>
      </w:r>
      <w:r>
        <w:rPr>
          <w:rFonts w:cs="Arial Unicode MS" w:eastAsia="Arial Unicode MS"/>
          <w:rtl w:val="0"/>
          <w:lang w:val="de-DE"/>
        </w:rPr>
        <w:t>bertriebener Gewaltstellung solcher Kraftmenschen brauchen wir uns daher nicht aufzuhalten.</w:t>
      </w:r>
    </w:p>
  </w:footnote>
  <w:footnote w:id="2">
    <w:p>
      <w:pPr>
        <w:pStyle w:val="Footnote"/>
      </w:pPr>
      <w:r>
        <w:rPr>
          <w:rFonts w:ascii="Times New Roman" w:cs="Times New Roman" w:hAnsi="Times New Roman" w:eastAsia="Times New Roman"/>
          <w:vertAlign w:val="superscript"/>
        </w:rPr>
        <w:footnoteRef/>
      </w:r>
      <w:r>
        <w:rPr>
          <w:rFonts w:ascii="Times New Roman" w:hAnsi="Times New Roman"/>
          <w:rtl w:val="0"/>
          <w:lang w:val="en-US"/>
        </w:rPr>
        <w:t xml:space="preserve"> [Handwritten </w:t>
      </w:r>
      <w:r>
        <w:rPr>
          <w:rFonts w:ascii="Times New Roman" w:hAnsi="Times New Roman"/>
          <w:rtl w:val="0"/>
          <w:lang w:val="en-US"/>
        </w:rPr>
        <w:t>insertion</w:t>
      </w:r>
      <w:r>
        <w:rPr>
          <w:rFonts w:ascii="Times New Roman" w:hAnsi="Times New Roman"/>
          <w:rtl w:val="0"/>
          <w:lang w:val="en-US"/>
        </w:rPr>
        <w:t xml:space="preserve">, author unclear] </w:t>
      </w:r>
    </w:p>
  </w:footnote>
  <w:footnote w:id="3">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[Handwritten insertion, author unclear]</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fldChar w:fldCharType="begin" w:fldLock="0"/>
    </w:r>
    <w:r>
      <w:instrText xml:space="preserve"> PAGE </w:instrText>
    </w:r>
    <w:r>
      <w:rPr/>
      <w:fldChar w:fldCharType="separate" w:fldLock="0"/>
    </w:r>
    <w:r/>
    <w:r>
      <w:rPr/>
      <w:fldChar w:fldCharType="end" w:fldLock="0"/>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notes" Target="footnotes.xml"/><Relationship Id="rId10"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